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F5B5E1" w14:textId="008A8473" w:rsidR="00B65B55" w:rsidRDefault="00DD4510" w:rsidP="00B65B55">
      <w:pPr>
        <w:jc w:val="center"/>
        <w:rPr>
          <w:b/>
          <w:sz w:val="24"/>
          <w:szCs w:val="24"/>
          <w:lang w:eastAsia="ko-KR"/>
        </w:rPr>
      </w:pPr>
      <w:r>
        <w:rPr>
          <w:b/>
          <w:noProof/>
          <w:sz w:val="24"/>
          <w:szCs w:val="24"/>
          <w:lang w:eastAsia="ko-KR"/>
        </w:rPr>
        <w:drawing>
          <wp:anchor distT="0" distB="0" distL="114300" distR="114300" simplePos="0" relativeHeight="251658240" behindDoc="0" locked="0" layoutInCell="1" allowOverlap="1" wp14:anchorId="15CAA793" wp14:editId="586F5DE4">
            <wp:simplePos x="0" y="0"/>
            <wp:positionH relativeFrom="column">
              <wp:posOffset>4695825</wp:posOffset>
            </wp:positionH>
            <wp:positionV relativeFrom="paragraph">
              <wp:posOffset>63500</wp:posOffset>
            </wp:positionV>
            <wp:extent cx="1111250" cy="1616710"/>
            <wp:effectExtent l="0" t="0" r="0" b="2540"/>
            <wp:wrapSquare wrapText="bothSides"/>
            <wp:docPr id="2108513527"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1250" cy="1616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4F6191" w14:textId="7C2DA19D" w:rsidR="00B65B55" w:rsidRPr="00B65B55" w:rsidRDefault="00B65B55" w:rsidP="00DD4510">
      <w:pPr>
        <w:rPr>
          <w:b/>
          <w:sz w:val="24"/>
          <w:szCs w:val="24"/>
          <w:lang w:eastAsia="ko-KR"/>
        </w:rPr>
      </w:pPr>
      <w:r w:rsidRPr="00B65B55">
        <w:rPr>
          <w:rFonts w:hint="eastAsia"/>
          <w:b/>
          <w:sz w:val="24"/>
          <w:szCs w:val="24"/>
          <w:lang w:eastAsia="ko-KR"/>
        </w:rPr>
        <w:t>Myong-In Lee</w:t>
      </w:r>
      <w:r>
        <w:rPr>
          <w:rFonts w:hint="eastAsia"/>
          <w:b/>
          <w:sz w:val="24"/>
          <w:szCs w:val="24"/>
          <w:lang w:eastAsia="ko-KR"/>
        </w:rPr>
        <w:t>, Ph.D.</w:t>
      </w:r>
    </w:p>
    <w:p w14:paraId="0A5EAF93" w14:textId="19076FC8" w:rsidR="00B65B55" w:rsidRPr="00B65B55" w:rsidRDefault="00B65B55" w:rsidP="00DD4510">
      <w:pPr>
        <w:rPr>
          <w:b/>
          <w:sz w:val="24"/>
          <w:szCs w:val="24"/>
          <w:lang w:eastAsia="ko-KR"/>
        </w:rPr>
      </w:pPr>
    </w:p>
    <w:p w14:paraId="6D826135" w14:textId="62CDC8BE" w:rsidR="00B65B55" w:rsidRPr="00447518" w:rsidRDefault="00B65B55" w:rsidP="00DD4510">
      <w:pPr>
        <w:rPr>
          <w:b/>
          <w:sz w:val="24"/>
          <w:szCs w:val="24"/>
          <w:lang w:eastAsia="ko-KR"/>
        </w:rPr>
      </w:pPr>
      <w:r w:rsidRPr="00B65B55">
        <w:rPr>
          <w:b/>
          <w:sz w:val="24"/>
          <w:szCs w:val="24"/>
          <w:lang w:eastAsia="ko-KR"/>
        </w:rPr>
        <w:t>Professor</w:t>
      </w:r>
      <w:r w:rsidR="008723CE">
        <w:rPr>
          <w:b/>
          <w:sz w:val="24"/>
          <w:szCs w:val="24"/>
          <w:lang w:eastAsia="ko-KR"/>
        </w:rPr>
        <w:t xml:space="preserve">, Dept. </w:t>
      </w:r>
      <w:r w:rsidR="00B277AB">
        <w:rPr>
          <w:rFonts w:hint="eastAsia"/>
          <w:b/>
          <w:sz w:val="24"/>
          <w:szCs w:val="24"/>
          <w:lang w:eastAsia="ko-KR"/>
        </w:rPr>
        <w:t xml:space="preserve">of </w:t>
      </w:r>
      <w:r w:rsidR="008723CE">
        <w:rPr>
          <w:b/>
          <w:sz w:val="24"/>
          <w:szCs w:val="24"/>
          <w:lang w:eastAsia="ko-KR"/>
        </w:rPr>
        <w:t xml:space="preserve">Urban and </w:t>
      </w:r>
      <w:r w:rsidRPr="00B65B55">
        <w:rPr>
          <w:b/>
          <w:sz w:val="24"/>
          <w:szCs w:val="24"/>
          <w:lang w:eastAsia="ko-KR"/>
        </w:rPr>
        <w:t>Environmental</w:t>
      </w:r>
      <w:r w:rsidR="00B277AB">
        <w:rPr>
          <w:b/>
          <w:sz w:val="24"/>
          <w:szCs w:val="24"/>
          <w:lang w:eastAsia="ko-KR"/>
        </w:rPr>
        <w:t xml:space="preserve"> </w:t>
      </w:r>
      <w:r w:rsidRPr="00B65B55">
        <w:rPr>
          <w:rFonts w:hint="eastAsia"/>
          <w:b/>
          <w:sz w:val="24"/>
          <w:szCs w:val="24"/>
          <w:lang w:eastAsia="ko-KR"/>
        </w:rPr>
        <w:t>Engineering</w:t>
      </w:r>
    </w:p>
    <w:p w14:paraId="21F76E93" w14:textId="77777777" w:rsidR="00DD4510" w:rsidRDefault="00B65B55" w:rsidP="00DD4510">
      <w:pPr>
        <w:rPr>
          <w:b/>
          <w:sz w:val="24"/>
          <w:szCs w:val="24"/>
          <w:lang w:eastAsia="ko-KR"/>
        </w:rPr>
      </w:pPr>
      <w:r w:rsidRPr="00B65B55">
        <w:rPr>
          <w:rFonts w:hint="eastAsia"/>
          <w:b/>
          <w:sz w:val="24"/>
          <w:szCs w:val="24"/>
          <w:lang w:eastAsia="ko-KR"/>
        </w:rPr>
        <w:t xml:space="preserve">Climate-Environment Modeling Laboratory </w:t>
      </w:r>
    </w:p>
    <w:p w14:paraId="3DD8210B" w14:textId="378EE8EC" w:rsidR="00B65B55" w:rsidRDefault="00B65B55" w:rsidP="00DD4510">
      <w:pPr>
        <w:rPr>
          <w:b/>
          <w:sz w:val="24"/>
          <w:szCs w:val="24"/>
          <w:lang w:eastAsia="ko-KR"/>
        </w:rPr>
      </w:pPr>
      <w:r w:rsidRPr="00B65B55">
        <w:rPr>
          <w:rFonts w:hint="eastAsia"/>
          <w:b/>
          <w:sz w:val="24"/>
          <w:szCs w:val="24"/>
          <w:lang w:eastAsia="ko-KR"/>
        </w:rPr>
        <w:t>(</w:t>
      </w:r>
      <w:hyperlink r:id="rId9" w:history="1">
        <w:r w:rsidR="00320938" w:rsidRPr="00E94286">
          <w:rPr>
            <w:rStyle w:val="a3"/>
            <w:rFonts w:hint="eastAsia"/>
            <w:b/>
            <w:sz w:val="24"/>
            <w:szCs w:val="24"/>
            <w:lang w:eastAsia="ko-KR"/>
          </w:rPr>
          <w:t>http://climate.unist.ac.kr</w:t>
        </w:r>
      </w:hyperlink>
      <w:r w:rsidRPr="00B65B55">
        <w:rPr>
          <w:rFonts w:hint="eastAsia"/>
          <w:b/>
          <w:sz w:val="24"/>
          <w:szCs w:val="24"/>
          <w:lang w:eastAsia="ko-KR"/>
        </w:rPr>
        <w:t>)</w:t>
      </w:r>
    </w:p>
    <w:p w14:paraId="27788754" w14:textId="77777777" w:rsidR="00B277AB" w:rsidRDefault="00B277AB" w:rsidP="00DD4510">
      <w:pPr>
        <w:rPr>
          <w:b/>
          <w:sz w:val="24"/>
          <w:szCs w:val="24"/>
          <w:lang w:eastAsia="ko-KR"/>
        </w:rPr>
      </w:pPr>
      <w:r w:rsidRPr="00B65B55">
        <w:rPr>
          <w:rFonts w:hint="eastAsia"/>
          <w:b/>
          <w:sz w:val="24"/>
          <w:szCs w:val="24"/>
          <w:lang w:eastAsia="ko-KR"/>
        </w:rPr>
        <w:t>Ulsan National Institute of Science and Technology</w:t>
      </w:r>
    </w:p>
    <w:p w14:paraId="55EC5D4F" w14:textId="77777777" w:rsidR="00B277AB" w:rsidRPr="00B277AB" w:rsidRDefault="00B277AB" w:rsidP="00B65B55">
      <w:pPr>
        <w:jc w:val="center"/>
        <w:rPr>
          <w:b/>
          <w:sz w:val="24"/>
          <w:szCs w:val="24"/>
          <w:lang w:eastAsia="ko-KR"/>
        </w:rPr>
      </w:pPr>
    </w:p>
    <w:p w14:paraId="67C47797" w14:textId="77777777" w:rsidR="00B65B55" w:rsidRDefault="00B65B55" w:rsidP="00B65B55">
      <w:pPr>
        <w:jc w:val="center"/>
        <w:rPr>
          <w:b/>
          <w:sz w:val="24"/>
          <w:szCs w:val="24"/>
          <w:u w:val="single"/>
          <w:lang w:eastAsia="ko-KR"/>
        </w:rPr>
      </w:pPr>
    </w:p>
    <w:p w14:paraId="34BBA58C" w14:textId="77777777" w:rsidR="00DD4510" w:rsidRPr="00B277AB" w:rsidRDefault="00DD4510" w:rsidP="00B65B55">
      <w:pPr>
        <w:jc w:val="center"/>
        <w:rPr>
          <w:rFonts w:hint="eastAsia"/>
          <w:b/>
          <w:sz w:val="24"/>
          <w:szCs w:val="24"/>
          <w:u w:val="single"/>
          <w:lang w:eastAsia="ko-KR"/>
        </w:rPr>
      </w:pPr>
    </w:p>
    <w:p w14:paraId="772CB82A" w14:textId="77777777" w:rsidR="00793401" w:rsidRPr="009D1E80" w:rsidRDefault="00793401">
      <w:pPr>
        <w:rPr>
          <w:b/>
          <w:sz w:val="24"/>
          <w:szCs w:val="24"/>
          <w:u w:val="single"/>
        </w:rPr>
      </w:pPr>
      <w:r w:rsidRPr="009D1E80">
        <w:rPr>
          <w:b/>
          <w:sz w:val="24"/>
          <w:szCs w:val="24"/>
          <w:u w:val="single"/>
        </w:rPr>
        <w:t>RESEARCH AREA</w:t>
      </w:r>
    </w:p>
    <w:p w14:paraId="09A21B12" w14:textId="77777777" w:rsidR="00ED54EF" w:rsidRPr="00473791" w:rsidRDefault="00ED54EF">
      <w:pPr>
        <w:rPr>
          <w:b/>
          <w:sz w:val="24"/>
          <w:szCs w:val="24"/>
        </w:rPr>
      </w:pPr>
      <w:r w:rsidRPr="00473791">
        <w:rPr>
          <w:b/>
          <w:sz w:val="24"/>
          <w:szCs w:val="24"/>
        </w:rPr>
        <w:t xml:space="preserve">1. </w:t>
      </w:r>
      <w:r w:rsidR="00D76B74">
        <w:rPr>
          <w:b/>
          <w:sz w:val="24"/>
          <w:szCs w:val="24"/>
        </w:rPr>
        <w:t>E</w:t>
      </w:r>
      <w:r w:rsidR="00D76B74">
        <w:rPr>
          <w:b/>
          <w:sz w:val="24"/>
          <w:szCs w:val="24"/>
          <w:lang w:eastAsia="ko-KR"/>
        </w:rPr>
        <w:t>arth System Modeling</w:t>
      </w:r>
      <w:r w:rsidRPr="00473791">
        <w:rPr>
          <w:b/>
          <w:sz w:val="24"/>
          <w:szCs w:val="24"/>
        </w:rPr>
        <w:t>:</w:t>
      </w:r>
    </w:p>
    <w:p w14:paraId="2AF5461A" w14:textId="77777777" w:rsidR="00D76B74" w:rsidRDefault="00ED54EF" w:rsidP="005A4302">
      <w:pPr>
        <w:rPr>
          <w:sz w:val="24"/>
          <w:szCs w:val="24"/>
        </w:rPr>
      </w:pPr>
      <w:r>
        <w:rPr>
          <w:sz w:val="24"/>
          <w:szCs w:val="24"/>
        </w:rPr>
        <w:tab/>
        <w:t xml:space="preserve">- </w:t>
      </w:r>
      <w:r w:rsidR="00940900">
        <w:rPr>
          <w:rFonts w:hint="eastAsia"/>
          <w:sz w:val="24"/>
          <w:szCs w:val="24"/>
          <w:lang w:eastAsia="ko-KR"/>
        </w:rPr>
        <w:t>G</w:t>
      </w:r>
      <w:r w:rsidR="00940900">
        <w:rPr>
          <w:sz w:val="24"/>
          <w:szCs w:val="24"/>
        </w:rPr>
        <w:t xml:space="preserve">lobal </w:t>
      </w:r>
      <w:r w:rsidR="00940900">
        <w:rPr>
          <w:rFonts w:hint="eastAsia"/>
          <w:sz w:val="24"/>
          <w:szCs w:val="24"/>
          <w:lang w:eastAsia="ko-KR"/>
        </w:rPr>
        <w:t>C</w:t>
      </w:r>
      <w:r w:rsidR="00940900">
        <w:rPr>
          <w:sz w:val="24"/>
          <w:szCs w:val="24"/>
        </w:rPr>
        <w:t xml:space="preserve">limate </w:t>
      </w:r>
      <w:r w:rsidR="00940900">
        <w:rPr>
          <w:rFonts w:hint="eastAsia"/>
          <w:sz w:val="24"/>
          <w:szCs w:val="24"/>
          <w:lang w:eastAsia="ko-KR"/>
        </w:rPr>
        <w:t>M</w:t>
      </w:r>
      <w:r>
        <w:rPr>
          <w:sz w:val="24"/>
          <w:szCs w:val="24"/>
        </w:rPr>
        <w:t>odels (GCM</w:t>
      </w:r>
      <w:r w:rsidR="00940900">
        <w:rPr>
          <w:rFonts w:hint="eastAsia"/>
          <w:sz w:val="24"/>
          <w:szCs w:val="24"/>
          <w:lang w:eastAsia="ko-KR"/>
        </w:rPr>
        <w:t>s</w:t>
      </w:r>
      <w:r>
        <w:rPr>
          <w:sz w:val="24"/>
          <w:szCs w:val="24"/>
        </w:rPr>
        <w:t>)</w:t>
      </w:r>
      <w:r w:rsidR="00447518">
        <w:rPr>
          <w:rFonts w:hint="eastAsia"/>
          <w:sz w:val="24"/>
          <w:szCs w:val="24"/>
          <w:lang w:eastAsia="ko-KR"/>
        </w:rPr>
        <w:t xml:space="preserve"> and m</w:t>
      </w:r>
      <w:r w:rsidR="0050207A">
        <w:rPr>
          <w:rFonts w:hint="eastAsia"/>
          <w:sz w:val="24"/>
          <w:szCs w:val="24"/>
          <w:lang w:eastAsia="ko-KR"/>
        </w:rPr>
        <w:t xml:space="preserve">oist </w:t>
      </w:r>
      <w:r w:rsidR="00940900">
        <w:rPr>
          <w:sz w:val="24"/>
          <w:szCs w:val="24"/>
        </w:rPr>
        <w:t>physics</w:t>
      </w:r>
      <w:r w:rsidR="00D76B74">
        <w:rPr>
          <w:sz w:val="24"/>
          <w:szCs w:val="24"/>
        </w:rPr>
        <w:t xml:space="preserve"> parameterization</w:t>
      </w:r>
      <w:r w:rsidR="00940900">
        <w:rPr>
          <w:sz w:val="24"/>
          <w:szCs w:val="24"/>
        </w:rPr>
        <w:t xml:space="preserve"> </w:t>
      </w:r>
    </w:p>
    <w:p w14:paraId="1E8F0EA4" w14:textId="77777777" w:rsidR="00D76B74" w:rsidRDefault="005A4302" w:rsidP="00940900">
      <w:pPr>
        <w:ind w:firstLine="720"/>
        <w:rPr>
          <w:sz w:val="24"/>
          <w:szCs w:val="24"/>
          <w:lang w:eastAsia="ko-KR"/>
        </w:rPr>
      </w:pPr>
      <w:r>
        <w:rPr>
          <w:rFonts w:hint="eastAsia"/>
          <w:sz w:val="24"/>
          <w:szCs w:val="24"/>
          <w:lang w:eastAsia="ko-KR"/>
        </w:rPr>
        <w:t xml:space="preserve">- Regional </w:t>
      </w:r>
      <w:r w:rsidR="00D76B74">
        <w:rPr>
          <w:sz w:val="24"/>
          <w:szCs w:val="24"/>
          <w:lang w:eastAsia="ko-KR"/>
        </w:rPr>
        <w:t>prediction model and urban canopy model</w:t>
      </w:r>
    </w:p>
    <w:p w14:paraId="71317015" w14:textId="77777777" w:rsidR="00447518" w:rsidRDefault="00447518" w:rsidP="00940900">
      <w:pPr>
        <w:ind w:firstLine="720"/>
        <w:rPr>
          <w:sz w:val="24"/>
          <w:szCs w:val="24"/>
          <w:lang w:eastAsia="ko-KR"/>
        </w:rPr>
      </w:pPr>
      <w:r>
        <w:rPr>
          <w:rFonts w:hint="eastAsia"/>
          <w:sz w:val="24"/>
          <w:szCs w:val="24"/>
          <w:lang w:eastAsia="ko-KR"/>
        </w:rPr>
        <w:t xml:space="preserve">- Dynamic </w:t>
      </w:r>
      <w:r w:rsidR="0037445B">
        <w:rPr>
          <w:rFonts w:hint="eastAsia"/>
          <w:sz w:val="24"/>
          <w:szCs w:val="24"/>
          <w:lang w:eastAsia="ko-KR"/>
        </w:rPr>
        <w:t>v</w:t>
      </w:r>
      <w:r>
        <w:rPr>
          <w:rFonts w:hint="eastAsia"/>
          <w:sz w:val="24"/>
          <w:szCs w:val="24"/>
          <w:lang w:eastAsia="ko-KR"/>
        </w:rPr>
        <w:t xml:space="preserve">egetation </w:t>
      </w:r>
      <w:r w:rsidR="0037445B">
        <w:rPr>
          <w:rFonts w:hint="eastAsia"/>
          <w:sz w:val="24"/>
          <w:szCs w:val="24"/>
          <w:lang w:eastAsia="ko-KR"/>
        </w:rPr>
        <w:t>m</w:t>
      </w:r>
      <w:r>
        <w:rPr>
          <w:rFonts w:hint="eastAsia"/>
          <w:sz w:val="24"/>
          <w:szCs w:val="24"/>
          <w:lang w:eastAsia="ko-KR"/>
        </w:rPr>
        <w:t>odel</w:t>
      </w:r>
      <w:r w:rsidR="00D76B74">
        <w:rPr>
          <w:sz w:val="24"/>
          <w:szCs w:val="24"/>
          <w:lang w:eastAsia="ko-KR"/>
        </w:rPr>
        <w:t>s</w:t>
      </w:r>
      <w:r w:rsidR="0037445B">
        <w:rPr>
          <w:rFonts w:hint="eastAsia"/>
          <w:sz w:val="24"/>
          <w:szCs w:val="24"/>
          <w:lang w:eastAsia="ko-KR"/>
        </w:rPr>
        <w:t xml:space="preserve"> for </w:t>
      </w:r>
      <w:r w:rsidR="00D76B74">
        <w:rPr>
          <w:sz w:val="24"/>
          <w:szCs w:val="24"/>
          <w:lang w:eastAsia="ko-KR"/>
        </w:rPr>
        <w:t>terrestrial carbon cycle and coupling with n</w:t>
      </w:r>
      <w:r>
        <w:rPr>
          <w:rFonts w:hint="eastAsia"/>
          <w:sz w:val="24"/>
          <w:szCs w:val="24"/>
          <w:lang w:eastAsia="ko-KR"/>
        </w:rPr>
        <w:t xml:space="preserve">itrogen </w:t>
      </w:r>
    </w:p>
    <w:p w14:paraId="10A5D2EA" w14:textId="77777777" w:rsidR="00ED54EF" w:rsidRPr="00473791" w:rsidRDefault="00ED54EF">
      <w:pPr>
        <w:rPr>
          <w:b/>
          <w:sz w:val="24"/>
          <w:szCs w:val="24"/>
          <w:lang w:eastAsia="ko-KR"/>
        </w:rPr>
      </w:pPr>
      <w:r w:rsidRPr="00473791">
        <w:rPr>
          <w:b/>
          <w:sz w:val="24"/>
          <w:szCs w:val="24"/>
        </w:rPr>
        <w:t xml:space="preserve">2. </w:t>
      </w:r>
      <w:r w:rsidR="00F96042" w:rsidRPr="00473791">
        <w:rPr>
          <w:rFonts w:hint="eastAsia"/>
          <w:b/>
          <w:sz w:val="24"/>
          <w:szCs w:val="24"/>
          <w:lang w:eastAsia="ko-KR"/>
        </w:rPr>
        <w:t xml:space="preserve">Sciences on </w:t>
      </w:r>
      <w:r w:rsidRPr="00473791">
        <w:rPr>
          <w:b/>
          <w:sz w:val="24"/>
          <w:szCs w:val="24"/>
        </w:rPr>
        <w:t>C</w:t>
      </w:r>
      <w:r w:rsidR="009929A0" w:rsidRPr="00473791">
        <w:rPr>
          <w:b/>
          <w:sz w:val="24"/>
          <w:szCs w:val="24"/>
        </w:rPr>
        <w:t xml:space="preserve">limate Variability and </w:t>
      </w:r>
      <w:r w:rsidRPr="00473791">
        <w:rPr>
          <w:b/>
          <w:sz w:val="24"/>
          <w:szCs w:val="24"/>
        </w:rPr>
        <w:t>Change</w:t>
      </w:r>
      <w:r w:rsidR="00940900" w:rsidRPr="00473791">
        <w:rPr>
          <w:rFonts w:hint="eastAsia"/>
          <w:b/>
          <w:sz w:val="24"/>
          <w:szCs w:val="24"/>
          <w:lang w:eastAsia="ko-KR"/>
        </w:rPr>
        <w:t>:</w:t>
      </w:r>
    </w:p>
    <w:p w14:paraId="44990318" w14:textId="77777777" w:rsidR="00447518" w:rsidRDefault="00447518">
      <w:pPr>
        <w:rPr>
          <w:sz w:val="24"/>
          <w:szCs w:val="24"/>
          <w:lang w:eastAsia="ko-KR"/>
        </w:rPr>
      </w:pPr>
      <w:r>
        <w:rPr>
          <w:rFonts w:hint="eastAsia"/>
          <w:sz w:val="24"/>
          <w:szCs w:val="24"/>
          <w:lang w:eastAsia="ko-KR"/>
        </w:rPr>
        <w:t xml:space="preserve">            - </w:t>
      </w:r>
      <w:proofErr w:type="spellStart"/>
      <w:r>
        <w:rPr>
          <w:rFonts w:hint="eastAsia"/>
          <w:sz w:val="24"/>
          <w:szCs w:val="24"/>
          <w:lang w:eastAsia="ko-KR"/>
        </w:rPr>
        <w:t>Subseasonal</w:t>
      </w:r>
      <w:proofErr w:type="spellEnd"/>
      <w:r>
        <w:rPr>
          <w:rFonts w:hint="eastAsia"/>
          <w:sz w:val="24"/>
          <w:szCs w:val="24"/>
          <w:lang w:eastAsia="ko-KR"/>
        </w:rPr>
        <w:t>-to-</w:t>
      </w:r>
      <w:r w:rsidR="0037445B">
        <w:rPr>
          <w:rFonts w:hint="eastAsia"/>
          <w:sz w:val="24"/>
          <w:szCs w:val="24"/>
          <w:lang w:eastAsia="ko-KR"/>
        </w:rPr>
        <w:t>s</w:t>
      </w:r>
      <w:r>
        <w:rPr>
          <w:rFonts w:hint="eastAsia"/>
          <w:sz w:val="24"/>
          <w:szCs w:val="24"/>
          <w:lang w:eastAsia="ko-KR"/>
        </w:rPr>
        <w:t xml:space="preserve">easonal </w:t>
      </w:r>
      <w:r w:rsidR="00630901">
        <w:rPr>
          <w:sz w:val="24"/>
          <w:szCs w:val="24"/>
          <w:lang w:eastAsia="ko-KR"/>
        </w:rPr>
        <w:t xml:space="preserve">prediction, Atmosphere-Ocean coupled data assimilation </w:t>
      </w:r>
    </w:p>
    <w:p w14:paraId="3D189060" w14:textId="77777777" w:rsidR="00630901" w:rsidRDefault="00630901">
      <w:pPr>
        <w:rPr>
          <w:sz w:val="24"/>
          <w:szCs w:val="24"/>
          <w:lang w:eastAsia="ko-KR"/>
        </w:rPr>
      </w:pPr>
      <w:r>
        <w:rPr>
          <w:sz w:val="24"/>
          <w:szCs w:val="24"/>
          <w:lang w:eastAsia="ko-KR"/>
        </w:rPr>
        <w:t xml:space="preserve">            - Land data assimilation with Ensemble Kalman Filtering</w:t>
      </w:r>
    </w:p>
    <w:p w14:paraId="726798DA" w14:textId="77777777" w:rsidR="00940900" w:rsidRDefault="00C612C7">
      <w:pPr>
        <w:rPr>
          <w:sz w:val="24"/>
          <w:szCs w:val="24"/>
        </w:rPr>
      </w:pPr>
      <w:r>
        <w:rPr>
          <w:sz w:val="24"/>
          <w:szCs w:val="24"/>
        </w:rPr>
        <w:tab/>
        <w:t xml:space="preserve">- </w:t>
      </w:r>
      <w:r w:rsidR="00630901">
        <w:rPr>
          <w:sz w:val="24"/>
          <w:szCs w:val="24"/>
        </w:rPr>
        <w:t xml:space="preserve">Arctic and Antarctic sea ice and climate variability </w:t>
      </w:r>
    </w:p>
    <w:p w14:paraId="0B5FC534" w14:textId="77777777" w:rsidR="00630901" w:rsidRDefault="00ED54EF" w:rsidP="00630901">
      <w:pPr>
        <w:rPr>
          <w:sz w:val="24"/>
          <w:szCs w:val="24"/>
          <w:lang w:eastAsia="ko-KR"/>
        </w:rPr>
      </w:pPr>
      <w:r>
        <w:rPr>
          <w:sz w:val="24"/>
          <w:szCs w:val="24"/>
        </w:rPr>
        <w:tab/>
        <w:t xml:space="preserve">- </w:t>
      </w:r>
      <w:r w:rsidR="00630901">
        <w:rPr>
          <w:sz w:val="24"/>
          <w:szCs w:val="24"/>
        </w:rPr>
        <w:t>D</w:t>
      </w:r>
      <w:r>
        <w:rPr>
          <w:sz w:val="24"/>
          <w:szCs w:val="24"/>
        </w:rPr>
        <w:t xml:space="preserve">iurnal </w:t>
      </w:r>
      <w:r w:rsidR="0037445B">
        <w:rPr>
          <w:rFonts w:hint="eastAsia"/>
          <w:sz w:val="24"/>
          <w:szCs w:val="24"/>
          <w:lang w:eastAsia="ko-KR"/>
        </w:rPr>
        <w:t>c</w:t>
      </w:r>
      <w:r>
        <w:rPr>
          <w:sz w:val="24"/>
          <w:szCs w:val="24"/>
        </w:rPr>
        <w:t xml:space="preserve">ycle, </w:t>
      </w:r>
      <w:r w:rsidR="0037445B">
        <w:rPr>
          <w:rFonts w:hint="eastAsia"/>
          <w:sz w:val="24"/>
          <w:szCs w:val="24"/>
          <w:lang w:eastAsia="ko-KR"/>
        </w:rPr>
        <w:t>t</w:t>
      </w:r>
      <w:r w:rsidR="00940900">
        <w:rPr>
          <w:rFonts w:hint="eastAsia"/>
          <w:sz w:val="24"/>
          <w:szCs w:val="24"/>
          <w:lang w:eastAsia="ko-KR"/>
        </w:rPr>
        <w:t xml:space="preserve">ropical </w:t>
      </w:r>
      <w:r>
        <w:rPr>
          <w:sz w:val="24"/>
          <w:szCs w:val="24"/>
        </w:rPr>
        <w:t>Madden-Julian</w:t>
      </w:r>
      <w:r w:rsidR="00630901">
        <w:rPr>
          <w:sz w:val="24"/>
          <w:szCs w:val="24"/>
        </w:rPr>
        <w:t xml:space="preserve"> </w:t>
      </w:r>
      <w:r>
        <w:rPr>
          <w:sz w:val="24"/>
          <w:szCs w:val="24"/>
        </w:rPr>
        <w:t>Oscillation, E</w:t>
      </w:r>
      <w:r w:rsidR="00630901">
        <w:rPr>
          <w:rFonts w:hint="eastAsia"/>
          <w:sz w:val="24"/>
          <w:szCs w:val="24"/>
          <w:lang w:eastAsia="ko-KR"/>
        </w:rPr>
        <w:t>l-Nino and Southern Oscillation</w:t>
      </w:r>
      <w:r w:rsidR="00630901">
        <w:rPr>
          <w:sz w:val="24"/>
          <w:szCs w:val="24"/>
          <w:lang w:eastAsia="ko-KR"/>
        </w:rPr>
        <w:t xml:space="preserve">, </w:t>
      </w:r>
    </w:p>
    <w:p w14:paraId="741D25D8" w14:textId="77777777" w:rsidR="00D76B74" w:rsidRDefault="00630901" w:rsidP="00630901">
      <w:pPr>
        <w:ind w:firstLineChars="350" w:firstLine="840"/>
        <w:rPr>
          <w:sz w:val="24"/>
          <w:szCs w:val="24"/>
        </w:rPr>
      </w:pPr>
      <w:r>
        <w:rPr>
          <w:sz w:val="24"/>
          <w:szCs w:val="24"/>
          <w:lang w:eastAsia="ko-KR"/>
        </w:rPr>
        <w:t>East Asian monsoon, Heatwave and large-scale atmospheric teleconnection</w:t>
      </w:r>
    </w:p>
    <w:p w14:paraId="1D41B406" w14:textId="77777777" w:rsidR="00793401" w:rsidRPr="009D1E80" w:rsidRDefault="00793401">
      <w:pPr>
        <w:rPr>
          <w:b/>
          <w:sz w:val="24"/>
          <w:szCs w:val="24"/>
          <w:u w:val="single"/>
        </w:rPr>
      </w:pPr>
    </w:p>
    <w:p w14:paraId="7CA41B06" w14:textId="77777777" w:rsidR="00AC159F" w:rsidRPr="009D1E80" w:rsidRDefault="00AC159F">
      <w:pPr>
        <w:rPr>
          <w:sz w:val="24"/>
          <w:szCs w:val="24"/>
          <w:u w:val="single"/>
        </w:rPr>
      </w:pPr>
      <w:r w:rsidRPr="009D1E80">
        <w:rPr>
          <w:b/>
          <w:sz w:val="24"/>
          <w:szCs w:val="24"/>
          <w:u w:val="single"/>
        </w:rPr>
        <w:t>EDUCATION</w:t>
      </w:r>
      <w:r w:rsidRPr="009D1E80">
        <w:rPr>
          <w:sz w:val="24"/>
          <w:szCs w:val="24"/>
          <w:u w:val="single"/>
        </w:rPr>
        <w:t xml:space="preserve"> </w:t>
      </w:r>
    </w:p>
    <w:p w14:paraId="3EADB502" w14:textId="77777777" w:rsidR="00AC159F" w:rsidRDefault="00AC159F" w:rsidP="00793401">
      <w:pPr>
        <w:rPr>
          <w:sz w:val="24"/>
          <w:szCs w:val="24"/>
          <w:lang w:eastAsia="ko-KR"/>
        </w:rPr>
      </w:pPr>
      <w:r w:rsidRPr="009D1E80">
        <w:rPr>
          <w:sz w:val="24"/>
          <w:szCs w:val="24"/>
        </w:rPr>
        <w:t>Ph.D.</w:t>
      </w:r>
      <w:r w:rsidR="00C01AC1">
        <w:rPr>
          <w:rFonts w:hint="eastAsia"/>
          <w:sz w:val="24"/>
          <w:szCs w:val="24"/>
          <w:lang w:eastAsia="ko-KR"/>
        </w:rPr>
        <w:t xml:space="preserve">, </w:t>
      </w:r>
      <w:r w:rsidR="0031095D">
        <w:rPr>
          <w:rFonts w:hint="eastAsia"/>
          <w:b/>
          <w:sz w:val="24"/>
          <w:szCs w:val="24"/>
          <w:lang w:eastAsia="ko-KR"/>
        </w:rPr>
        <w:t>Atmospheric Sciences</w:t>
      </w:r>
      <w:r w:rsidR="00793401" w:rsidRPr="009D1E80">
        <w:rPr>
          <w:sz w:val="24"/>
          <w:szCs w:val="24"/>
        </w:rPr>
        <w:t xml:space="preserve">, </w:t>
      </w:r>
      <w:r w:rsidRPr="009D1E80">
        <w:rPr>
          <w:sz w:val="24"/>
          <w:szCs w:val="24"/>
        </w:rPr>
        <w:t>200</w:t>
      </w:r>
      <w:r w:rsidR="00793401" w:rsidRPr="009D1E80">
        <w:rPr>
          <w:sz w:val="24"/>
          <w:szCs w:val="24"/>
        </w:rPr>
        <w:t>1</w:t>
      </w:r>
      <w:r w:rsidRPr="009D1E80">
        <w:rPr>
          <w:sz w:val="24"/>
          <w:szCs w:val="24"/>
        </w:rPr>
        <w:t xml:space="preserve"> – </w:t>
      </w:r>
      <w:r w:rsidR="00793401" w:rsidRPr="009D1E80">
        <w:rPr>
          <w:sz w:val="24"/>
          <w:szCs w:val="24"/>
        </w:rPr>
        <w:t>Seoul National University</w:t>
      </w:r>
      <w:r w:rsidR="00C00511">
        <w:rPr>
          <w:sz w:val="24"/>
          <w:szCs w:val="24"/>
        </w:rPr>
        <w:t xml:space="preserve"> </w:t>
      </w:r>
    </w:p>
    <w:p w14:paraId="2905E312" w14:textId="77777777" w:rsidR="00473791" w:rsidRDefault="007754D1" w:rsidP="00473791">
      <w:pPr>
        <w:ind w:left="1260" w:hanging="540"/>
        <w:rPr>
          <w:sz w:val="24"/>
          <w:szCs w:val="24"/>
          <w:lang w:eastAsia="ko-KR"/>
        </w:rPr>
      </w:pPr>
      <w:r>
        <w:rPr>
          <w:rFonts w:hint="eastAsia"/>
          <w:sz w:val="24"/>
          <w:szCs w:val="24"/>
          <w:lang w:eastAsia="ko-KR"/>
        </w:rPr>
        <w:t xml:space="preserve">Thesis: </w:t>
      </w:r>
      <w:r w:rsidRPr="00473791">
        <w:rPr>
          <w:i/>
          <w:sz w:val="24"/>
          <w:szCs w:val="24"/>
          <w:lang w:eastAsia="ko-KR"/>
        </w:rPr>
        <w:t>Impacts of cumulus parameterization and cloud-radiation interaction processes in GCM simulation of tro</w:t>
      </w:r>
      <w:r w:rsidR="00473791" w:rsidRPr="00473791">
        <w:rPr>
          <w:i/>
          <w:sz w:val="24"/>
          <w:szCs w:val="24"/>
          <w:lang w:eastAsia="ko-KR"/>
        </w:rPr>
        <w:t xml:space="preserve">pical </w:t>
      </w:r>
      <w:proofErr w:type="spellStart"/>
      <w:r w:rsidR="00473791" w:rsidRPr="00473791">
        <w:rPr>
          <w:i/>
          <w:sz w:val="24"/>
          <w:szCs w:val="24"/>
          <w:lang w:eastAsia="ko-KR"/>
        </w:rPr>
        <w:t>intraseasonal</w:t>
      </w:r>
      <w:proofErr w:type="spellEnd"/>
      <w:r w:rsidR="00473791" w:rsidRPr="00473791">
        <w:rPr>
          <w:i/>
          <w:sz w:val="24"/>
          <w:szCs w:val="24"/>
          <w:lang w:eastAsia="ko-KR"/>
        </w:rPr>
        <w:t xml:space="preserve"> oscillation</w:t>
      </w:r>
      <w:r w:rsidRPr="007754D1">
        <w:rPr>
          <w:sz w:val="24"/>
          <w:szCs w:val="24"/>
          <w:lang w:eastAsia="ko-KR"/>
        </w:rPr>
        <w:t xml:space="preserve"> </w:t>
      </w:r>
    </w:p>
    <w:p w14:paraId="61E4FF1B" w14:textId="77777777" w:rsidR="00473791" w:rsidRDefault="00473791" w:rsidP="00473791">
      <w:pPr>
        <w:ind w:left="720"/>
        <w:rPr>
          <w:sz w:val="24"/>
          <w:szCs w:val="24"/>
          <w:lang w:eastAsia="ko-KR"/>
        </w:rPr>
      </w:pPr>
      <w:r>
        <w:rPr>
          <w:rFonts w:hint="eastAsia"/>
          <w:sz w:val="24"/>
          <w:szCs w:val="24"/>
          <w:lang w:eastAsia="ko-KR"/>
        </w:rPr>
        <w:t>Advisor: Professor In-Sik Kang</w:t>
      </w:r>
    </w:p>
    <w:p w14:paraId="291B9949" w14:textId="77777777" w:rsidR="00AC159F" w:rsidRPr="009D1E80" w:rsidRDefault="00AC159F" w:rsidP="00793401">
      <w:pPr>
        <w:rPr>
          <w:sz w:val="24"/>
          <w:szCs w:val="24"/>
          <w:lang w:eastAsia="ko-KR"/>
        </w:rPr>
      </w:pPr>
      <w:r w:rsidRPr="009D1E80">
        <w:rPr>
          <w:sz w:val="24"/>
          <w:szCs w:val="24"/>
        </w:rPr>
        <w:t>M.</w:t>
      </w:r>
      <w:r w:rsidR="00793401" w:rsidRPr="009D1E80">
        <w:rPr>
          <w:sz w:val="24"/>
          <w:szCs w:val="24"/>
        </w:rPr>
        <w:t>S</w:t>
      </w:r>
      <w:r w:rsidRPr="009D1E80">
        <w:rPr>
          <w:sz w:val="24"/>
          <w:szCs w:val="24"/>
        </w:rPr>
        <w:t>.</w:t>
      </w:r>
      <w:r w:rsidR="00C01AC1">
        <w:rPr>
          <w:rFonts w:hint="eastAsia"/>
          <w:sz w:val="24"/>
          <w:szCs w:val="24"/>
          <w:lang w:eastAsia="ko-KR"/>
        </w:rPr>
        <w:t xml:space="preserve">, </w:t>
      </w:r>
      <w:r w:rsidR="000D6F4E" w:rsidRPr="00473791">
        <w:rPr>
          <w:rFonts w:hint="eastAsia"/>
          <w:b/>
          <w:sz w:val="24"/>
          <w:szCs w:val="24"/>
          <w:lang w:eastAsia="ko-KR"/>
        </w:rPr>
        <w:t>A</w:t>
      </w:r>
      <w:r w:rsidR="00793401" w:rsidRPr="00473791">
        <w:rPr>
          <w:b/>
          <w:sz w:val="24"/>
          <w:szCs w:val="24"/>
        </w:rPr>
        <w:t xml:space="preserve">tmospheric </w:t>
      </w:r>
      <w:r w:rsidR="000D6F4E" w:rsidRPr="00473791">
        <w:rPr>
          <w:rFonts w:hint="eastAsia"/>
          <w:b/>
          <w:sz w:val="24"/>
          <w:szCs w:val="24"/>
          <w:lang w:eastAsia="ko-KR"/>
        </w:rPr>
        <w:t>S</w:t>
      </w:r>
      <w:r w:rsidR="00793401" w:rsidRPr="00473791">
        <w:rPr>
          <w:b/>
          <w:sz w:val="24"/>
          <w:szCs w:val="24"/>
        </w:rPr>
        <w:t>ciences</w:t>
      </w:r>
      <w:r w:rsidR="00793401" w:rsidRPr="009D1E80">
        <w:rPr>
          <w:sz w:val="24"/>
          <w:szCs w:val="24"/>
        </w:rPr>
        <w:t>, 1996</w:t>
      </w:r>
      <w:r w:rsidRPr="009D1E80">
        <w:rPr>
          <w:sz w:val="24"/>
          <w:szCs w:val="24"/>
        </w:rPr>
        <w:t xml:space="preserve"> – </w:t>
      </w:r>
      <w:r w:rsidR="0097604C">
        <w:rPr>
          <w:sz w:val="24"/>
          <w:szCs w:val="24"/>
        </w:rPr>
        <w:t>Seoul National University</w:t>
      </w:r>
    </w:p>
    <w:p w14:paraId="22D43D45" w14:textId="77777777" w:rsidR="00473791" w:rsidRDefault="00473791" w:rsidP="00473791">
      <w:pPr>
        <w:ind w:left="1260" w:hanging="540"/>
        <w:rPr>
          <w:i/>
          <w:sz w:val="24"/>
          <w:szCs w:val="24"/>
          <w:lang w:eastAsia="ko-KR"/>
        </w:rPr>
      </w:pPr>
      <w:r>
        <w:rPr>
          <w:rFonts w:hint="eastAsia"/>
          <w:sz w:val="24"/>
          <w:szCs w:val="24"/>
          <w:lang w:eastAsia="ko-KR"/>
        </w:rPr>
        <w:t xml:space="preserve">Thesis: </w:t>
      </w:r>
      <w:r w:rsidRPr="00473791">
        <w:rPr>
          <w:i/>
          <w:sz w:val="24"/>
          <w:szCs w:val="24"/>
          <w:lang w:eastAsia="ko-KR"/>
        </w:rPr>
        <w:t>Temperature variability and its secular warming trend in Korean peninsula</w:t>
      </w:r>
    </w:p>
    <w:p w14:paraId="433F38F0" w14:textId="77777777" w:rsidR="00473791" w:rsidRDefault="00473791" w:rsidP="00473791">
      <w:pPr>
        <w:ind w:left="1260" w:hanging="540"/>
        <w:rPr>
          <w:sz w:val="24"/>
          <w:szCs w:val="24"/>
          <w:lang w:eastAsia="ko-KR"/>
        </w:rPr>
      </w:pPr>
      <w:r w:rsidRPr="00473791">
        <w:rPr>
          <w:rFonts w:hint="eastAsia"/>
          <w:i/>
          <w:sz w:val="24"/>
          <w:szCs w:val="24"/>
          <w:lang w:eastAsia="ko-KR"/>
        </w:rPr>
        <w:t xml:space="preserve"> </w:t>
      </w:r>
      <w:r>
        <w:rPr>
          <w:rFonts w:hint="eastAsia"/>
          <w:sz w:val="24"/>
          <w:szCs w:val="24"/>
          <w:lang w:eastAsia="ko-KR"/>
        </w:rPr>
        <w:t>Advisor: Professor In-Sik Kang</w:t>
      </w:r>
    </w:p>
    <w:p w14:paraId="6B7823DB" w14:textId="77777777" w:rsidR="00AC159F" w:rsidRPr="009D1E80" w:rsidRDefault="00AC159F" w:rsidP="00793401">
      <w:pPr>
        <w:rPr>
          <w:sz w:val="24"/>
          <w:szCs w:val="24"/>
        </w:rPr>
      </w:pPr>
      <w:r w:rsidRPr="009D1E80">
        <w:rPr>
          <w:sz w:val="24"/>
          <w:szCs w:val="24"/>
        </w:rPr>
        <w:t>B.S.</w:t>
      </w:r>
      <w:r w:rsidR="00C01AC1">
        <w:rPr>
          <w:rFonts w:hint="eastAsia"/>
          <w:sz w:val="24"/>
          <w:szCs w:val="24"/>
          <w:lang w:eastAsia="ko-KR"/>
        </w:rPr>
        <w:t>,</w:t>
      </w:r>
      <w:r w:rsidRPr="009D1E80">
        <w:rPr>
          <w:sz w:val="24"/>
          <w:szCs w:val="24"/>
        </w:rPr>
        <w:t xml:space="preserve"> </w:t>
      </w:r>
      <w:r w:rsidR="000D6F4E" w:rsidRPr="00473791">
        <w:rPr>
          <w:rFonts w:hint="eastAsia"/>
          <w:b/>
          <w:sz w:val="24"/>
          <w:szCs w:val="24"/>
          <w:lang w:eastAsia="ko-KR"/>
        </w:rPr>
        <w:t>Atmospheric Sciences</w:t>
      </w:r>
      <w:r w:rsidR="000D6F4E">
        <w:rPr>
          <w:rFonts w:hint="eastAsia"/>
          <w:sz w:val="24"/>
          <w:szCs w:val="24"/>
          <w:lang w:eastAsia="ko-KR"/>
        </w:rPr>
        <w:t xml:space="preserve">, </w:t>
      </w:r>
      <w:r w:rsidR="00793401" w:rsidRPr="009D1E80">
        <w:rPr>
          <w:sz w:val="24"/>
          <w:szCs w:val="24"/>
        </w:rPr>
        <w:t xml:space="preserve">1994 </w:t>
      </w:r>
      <w:r w:rsidRPr="009D1E80">
        <w:rPr>
          <w:sz w:val="24"/>
          <w:szCs w:val="24"/>
        </w:rPr>
        <w:t xml:space="preserve">– </w:t>
      </w:r>
      <w:r w:rsidR="00793401" w:rsidRPr="009D1E80">
        <w:rPr>
          <w:sz w:val="24"/>
          <w:szCs w:val="24"/>
        </w:rPr>
        <w:t>Seoul National University</w:t>
      </w:r>
    </w:p>
    <w:p w14:paraId="7B046C23" w14:textId="77777777" w:rsidR="00AC159F" w:rsidRPr="009D1E80" w:rsidRDefault="00AC159F">
      <w:pPr>
        <w:rPr>
          <w:sz w:val="24"/>
          <w:szCs w:val="24"/>
        </w:rPr>
      </w:pPr>
    </w:p>
    <w:p w14:paraId="73B563FC" w14:textId="77777777" w:rsidR="00AC159F" w:rsidRPr="009D1E80" w:rsidRDefault="009244E4">
      <w:pPr>
        <w:rPr>
          <w:b/>
          <w:sz w:val="24"/>
          <w:szCs w:val="24"/>
          <w:u w:val="single"/>
        </w:rPr>
      </w:pPr>
      <w:r>
        <w:rPr>
          <w:b/>
          <w:sz w:val="24"/>
          <w:szCs w:val="24"/>
          <w:u w:val="single"/>
        </w:rPr>
        <w:t>EMPLOYMENTS</w:t>
      </w:r>
    </w:p>
    <w:p w14:paraId="10C9C2B2" w14:textId="77777777" w:rsidR="00C01AC1" w:rsidRDefault="00C01AC1" w:rsidP="0050207A">
      <w:pPr>
        <w:pStyle w:val="1"/>
        <w:ind w:left="400"/>
        <w:rPr>
          <w:b w:val="0"/>
          <w:sz w:val="24"/>
          <w:szCs w:val="24"/>
          <w:lang w:eastAsia="ko-KR"/>
        </w:rPr>
      </w:pPr>
      <w:r>
        <w:rPr>
          <w:rFonts w:hint="eastAsia"/>
          <w:sz w:val="24"/>
          <w:szCs w:val="24"/>
          <w:lang w:eastAsia="ko-KR"/>
        </w:rPr>
        <w:t>Ulsan National Institute of Science and Technology</w:t>
      </w:r>
      <w:r>
        <w:rPr>
          <w:rFonts w:hint="eastAsia"/>
          <w:b w:val="0"/>
          <w:sz w:val="24"/>
          <w:szCs w:val="24"/>
          <w:lang w:eastAsia="ko-KR"/>
        </w:rPr>
        <w:t xml:space="preserve">  </w:t>
      </w:r>
    </w:p>
    <w:p w14:paraId="273EDBCA" w14:textId="77777777" w:rsidR="00B277AB" w:rsidRPr="009D1E80" w:rsidRDefault="00B277AB" w:rsidP="00B277AB">
      <w:pPr>
        <w:pStyle w:val="1"/>
        <w:ind w:left="800"/>
        <w:rPr>
          <w:i/>
          <w:iCs/>
          <w:sz w:val="24"/>
          <w:szCs w:val="24"/>
        </w:rPr>
      </w:pPr>
      <w:r>
        <w:rPr>
          <w:rFonts w:hint="eastAsia"/>
          <w:b w:val="0"/>
          <w:sz w:val="24"/>
          <w:szCs w:val="24"/>
          <w:lang w:eastAsia="ko-KR"/>
        </w:rPr>
        <w:t>March 20</w:t>
      </w:r>
      <w:r>
        <w:rPr>
          <w:b w:val="0"/>
          <w:sz w:val="24"/>
          <w:szCs w:val="24"/>
          <w:lang w:eastAsia="ko-KR"/>
        </w:rPr>
        <w:t>20</w:t>
      </w:r>
      <w:r w:rsidRPr="004D25FB">
        <w:rPr>
          <w:b w:val="0"/>
          <w:sz w:val="24"/>
          <w:szCs w:val="24"/>
        </w:rPr>
        <w:t xml:space="preserve"> </w:t>
      </w:r>
      <w:r>
        <w:rPr>
          <w:b w:val="0"/>
          <w:sz w:val="24"/>
          <w:szCs w:val="24"/>
        </w:rPr>
        <w:t>–</w:t>
      </w:r>
      <w:r w:rsidRPr="004D25FB">
        <w:rPr>
          <w:b w:val="0"/>
          <w:sz w:val="24"/>
          <w:szCs w:val="24"/>
        </w:rPr>
        <w:t xml:space="preserve"> </w:t>
      </w:r>
      <w:r>
        <w:rPr>
          <w:rFonts w:hint="eastAsia"/>
          <w:b w:val="0"/>
          <w:sz w:val="24"/>
          <w:szCs w:val="24"/>
          <w:lang w:eastAsia="ko-KR"/>
        </w:rPr>
        <w:t xml:space="preserve">present, </w:t>
      </w:r>
      <w:r>
        <w:rPr>
          <w:rFonts w:hint="eastAsia"/>
          <w:i/>
          <w:iCs/>
          <w:sz w:val="24"/>
          <w:szCs w:val="24"/>
          <w:lang w:eastAsia="ko-KR"/>
        </w:rPr>
        <w:t xml:space="preserve">Professor </w:t>
      </w:r>
    </w:p>
    <w:p w14:paraId="3182A5E8" w14:textId="77777777" w:rsidR="001C22E6" w:rsidRPr="009D1E80" w:rsidRDefault="001C22E6" w:rsidP="001C22E6">
      <w:pPr>
        <w:pStyle w:val="1"/>
        <w:ind w:left="800"/>
        <w:rPr>
          <w:i/>
          <w:iCs/>
          <w:sz w:val="24"/>
          <w:szCs w:val="24"/>
        </w:rPr>
      </w:pPr>
      <w:r>
        <w:rPr>
          <w:rFonts w:hint="eastAsia"/>
          <w:b w:val="0"/>
          <w:sz w:val="24"/>
          <w:szCs w:val="24"/>
          <w:lang w:eastAsia="ko-KR"/>
        </w:rPr>
        <w:t>March 2014</w:t>
      </w:r>
      <w:r w:rsidRPr="004D25FB">
        <w:rPr>
          <w:b w:val="0"/>
          <w:sz w:val="24"/>
          <w:szCs w:val="24"/>
        </w:rPr>
        <w:t xml:space="preserve"> </w:t>
      </w:r>
      <w:r>
        <w:rPr>
          <w:b w:val="0"/>
          <w:sz w:val="24"/>
          <w:szCs w:val="24"/>
        </w:rPr>
        <w:t>–</w:t>
      </w:r>
      <w:r w:rsidRPr="004D25FB">
        <w:rPr>
          <w:b w:val="0"/>
          <w:sz w:val="24"/>
          <w:szCs w:val="24"/>
        </w:rPr>
        <w:t xml:space="preserve"> </w:t>
      </w:r>
      <w:r w:rsidR="00B277AB">
        <w:rPr>
          <w:b w:val="0"/>
          <w:sz w:val="24"/>
          <w:szCs w:val="24"/>
        </w:rPr>
        <w:t>Feb 2020</w:t>
      </w:r>
      <w:r>
        <w:rPr>
          <w:rFonts w:hint="eastAsia"/>
          <w:b w:val="0"/>
          <w:sz w:val="24"/>
          <w:szCs w:val="24"/>
          <w:lang w:eastAsia="ko-KR"/>
        </w:rPr>
        <w:t xml:space="preserve">, </w:t>
      </w:r>
      <w:r>
        <w:rPr>
          <w:rFonts w:hint="eastAsia"/>
          <w:i/>
          <w:iCs/>
          <w:sz w:val="24"/>
          <w:szCs w:val="24"/>
          <w:lang w:eastAsia="ko-KR"/>
        </w:rPr>
        <w:t xml:space="preserve">Associate Professor </w:t>
      </w:r>
    </w:p>
    <w:p w14:paraId="7C2380BB" w14:textId="77777777" w:rsidR="00C01AC1" w:rsidRPr="009D1E80" w:rsidRDefault="00C01AC1" w:rsidP="001C22E6">
      <w:pPr>
        <w:pStyle w:val="1"/>
        <w:ind w:left="800"/>
        <w:rPr>
          <w:i/>
          <w:iCs/>
          <w:sz w:val="24"/>
          <w:szCs w:val="24"/>
        </w:rPr>
      </w:pPr>
      <w:r>
        <w:rPr>
          <w:rFonts w:hint="eastAsia"/>
          <w:b w:val="0"/>
          <w:sz w:val="24"/>
          <w:szCs w:val="24"/>
          <w:lang w:eastAsia="ko-KR"/>
        </w:rPr>
        <w:t xml:space="preserve">February </w:t>
      </w:r>
      <w:r w:rsidRPr="004D25FB">
        <w:rPr>
          <w:b w:val="0"/>
          <w:sz w:val="24"/>
          <w:szCs w:val="24"/>
        </w:rPr>
        <w:t>20</w:t>
      </w:r>
      <w:r>
        <w:rPr>
          <w:rFonts w:hint="eastAsia"/>
          <w:b w:val="0"/>
          <w:sz w:val="24"/>
          <w:szCs w:val="24"/>
          <w:lang w:eastAsia="ko-KR"/>
        </w:rPr>
        <w:t>10</w:t>
      </w:r>
      <w:r w:rsidRPr="004D25FB">
        <w:rPr>
          <w:b w:val="0"/>
          <w:sz w:val="24"/>
          <w:szCs w:val="24"/>
        </w:rPr>
        <w:t xml:space="preserve"> </w:t>
      </w:r>
      <w:r>
        <w:rPr>
          <w:b w:val="0"/>
          <w:sz w:val="24"/>
          <w:szCs w:val="24"/>
        </w:rPr>
        <w:t>–</w:t>
      </w:r>
      <w:r w:rsidRPr="004D25FB">
        <w:rPr>
          <w:b w:val="0"/>
          <w:sz w:val="24"/>
          <w:szCs w:val="24"/>
        </w:rPr>
        <w:t xml:space="preserve"> </w:t>
      </w:r>
      <w:r w:rsidR="001C22E6">
        <w:rPr>
          <w:rFonts w:hint="eastAsia"/>
          <w:b w:val="0"/>
          <w:sz w:val="24"/>
          <w:szCs w:val="24"/>
          <w:lang w:eastAsia="ko-KR"/>
        </w:rPr>
        <w:t xml:space="preserve">Feb 2014, </w:t>
      </w:r>
      <w:r>
        <w:rPr>
          <w:rFonts w:hint="eastAsia"/>
          <w:i/>
          <w:iCs/>
          <w:sz w:val="24"/>
          <w:szCs w:val="24"/>
          <w:lang w:eastAsia="ko-KR"/>
        </w:rPr>
        <w:t xml:space="preserve">Assistant Professor </w:t>
      </w:r>
    </w:p>
    <w:p w14:paraId="790E82C3" w14:textId="77777777" w:rsidR="001B37A5" w:rsidRDefault="008723CE" w:rsidP="0050207A">
      <w:pPr>
        <w:pStyle w:val="1"/>
        <w:ind w:left="400"/>
        <w:rPr>
          <w:b w:val="0"/>
          <w:sz w:val="24"/>
          <w:szCs w:val="24"/>
          <w:lang w:eastAsia="ko-KR"/>
        </w:rPr>
      </w:pPr>
      <w:r>
        <w:rPr>
          <w:rFonts w:hint="eastAsia"/>
          <w:sz w:val="24"/>
          <w:szCs w:val="24"/>
          <w:lang w:eastAsia="ko-KR"/>
        </w:rPr>
        <w:t>NASA</w:t>
      </w:r>
      <w:r>
        <w:rPr>
          <w:sz w:val="24"/>
          <w:szCs w:val="24"/>
          <w:lang w:eastAsia="ko-KR"/>
        </w:rPr>
        <w:t xml:space="preserve"> </w:t>
      </w:r>
      <w:r>
        <w:rPr>
          <w:rFonts w:hint="eastAsia"/>
          <w:sz w:val="24"/>
          <w:szCs w:val="24"/>
          <w:lang w:eastAsia="ko-KR"/>
        </w:rPr>
        <w:t>G</w:t>
      </w:r>
      <w:r>
        <w:rPr>
          <w:sz w:val="24"/>
          <w:szCs w:val="24"/>
          <w:lang w:eastAsia="ko-KR"/>
        </w:rPr>
        <w:t xml:space="preserve">oddard Space Flight Center &amp; </w:t>
      </w:r>
      <w:r w:rsidR="00B65B55">
        <w:rPr>
          <w:rFonts w:hint="eastAsia"/>
          <w:sz w:val="24"/>
          <w:szCs w:val="24"/>
          <w:lang w:eastAsia="ko-KR"/>
        </w:rPr>
        <w:t xml:space="preserve">University of Maryland Baltimore County </w:t>
      </w:r>
    </w:p>
    <w:p w14:paraId="3CBB645B" w14:textId="77777777" w:rsidR="00730EE8" w:rsidRPr="00730EE8" w:rsidRDefault="00793401" w:rsidP="0050207A">
      <w:pPr>
        <w:pStyle w:val="1"/>
        <w:ind w:left="800"/>
        <w:rPr>
          <w:b w:val="0"/>
          <w:sz w:val="24"/>
          <w:szCs w:val="24"/>
          <w:lang w:eastAsia="ko-KR"/>
        </w:rPr>
      </w:pPr>
      <w:r w:rsidRPr="004D25FB">
        <w:rPr>
          <w:b w:val="0"/>
          <w:sz w:val="24"/>
          <w:szCs w:val="24"/>
        </w:rPr>
        <w:t>March 2003</w:t>
      </w:r>
      <w:r w:rsidR="00AC159F" w:rsidRPr="004D25FB">
        <w:rPr>
          <w:b w:val="0"/>
          <w:sz w:val="24"/>
          <w:szCs w:val="24"/>
        </w:rPr>
        <w:t xml:space="preserve"> </w:t>
      </w:r>
      <w:r w:rsidR="00C01AC1">
        <w:rPr>
          <w:b w:val="0"/>
          <w:sz w:val="24"/>
          <w:szCs w:val="24"/>
        </w:rPr>
        <w:t>–</w:t>
      </w:r>
      <w:r w:rsidR="00AC159F" w:rsidRPr="004D25FB">
        <w:rPr>
          <w:b w:val="0"/>
          <w:sz w:val="24"/>
          <w:szCs w:val="24"/>
        </w:rPr>
        <w:t xml:space="preserve"> </w:t>
      </w:r>
      <w:r w:rsidR="00C01AC1">
        <w:rPr>
          <w:rFonts w:hint="eastAsia"/>
          <w:b w:val="0"/>
          <w:sz w:val="24"/>
          <w:szCs w:val="24"/>
          <w:lang w:eastAsia="ko-KR"/>
        </w:rPr>
        <w:t>January 2010</w:t>
      </w:r>
    </w:p>
    <w:p w14:paraId="7C05D816" w14:textId="77777777" w:rsidR="00AC159F" w:rsidRPr="009D1E80" w:rsidRDefault="009B586F" w:rsidP="0050207A">
      <w:pPr>
        <w:ind w:left="800"/>
        <w:rPr>
          <w:i/>
          <w:iCs/>
          <w:sz w:val="24"/>
          <w:szCs w:val="24"/>
        </w:rPr>
      </w:pPr>
      <w:r>
        <w:rPr>
          <w:rFonts w:hint="eastAsia"/>
          <w:i/>
          <w:iCs/>
          <w:sz w:val="24"/>
          <w:szCs w:val="24"/>
          <w:lang w:eastAsia="ko-KR"/>
        </w:rPr>
        <w:t>Research Associate</w:t>
      </w:r>
      <w:r w:rsidR="00447518">
        <w:rPr>
          <w:rFonts w:hint="eastAsia"/>
          <w:i/>
          <w:iCs/>
          <w:sz w:val="24"/>
          <w:szCs w:val="24"/>
          <w:lang w:eastAsia="ko-KR"/>
        </w:rPr>
        <w:t xml:space="preserve"> (2003-2006)</w:t>
      </w:r>
      <w:r>
        <w:rPr>
          <w:rFonts w:hint="eastAsia"/>
          <w:i/>
          <w:iCs/>
          <w:sz w:val="24"/>
          <w:szCs w:val="24"/>
          <w:lang w:eastAsia="ko-KR"/>
        </w:rPr>
        <w:t xml:space="preserve">, Assistant </w:t>
      </w:r>
      <w:r w:rsidR="00C01AC1">
        <w:rPr>
          <w:rFonts w:hint="eastAsia"/>
          <w:i/>
          <w:iCs/>
          <w:sz w:val="24"/>
          <w:szCs w:val="24"/>
          <w:lang w:eastAsia="ko-KR"/>
        </w:rPr>
        <w:t>Research Scientist</w:t>
      </w:r>
      <w:r w:rsidR="00447518">
        <w:rPr>
          <w:rFonts w:hint="eastAsia"/>
          <w:i/>
          <w:iCs/>
          <w:sz w:val="24"/>
          <w:szCs w:val="24"/>
          <w:lang w:eastAsia="ko-KR"/>
        </w:rPr>
        <w:t xml:space="preserve"> (2006-2010)</w:t>
      </w:r>
      <w:r w:rsidR="00C01AC1">
        <w:rPr>
          <w:rFonts w:hint="eastAsia"/>
          <w:i/>
          <w:iCs/>
          <w:sz w:val="24"/>
          <w:szCs w:val="24"/>
          <w:lang w:eastAsia="ko-KR"/>
        </w:rPr>
        <w:t xml:space="preserve"> </w:t>
      </w:r>
    </w:p>
    <w:p w14:paraId="073FCCD1" w14:textId="77777777" w:rsidR="004D25FB" w:rsidRPr="004D25FB" w:rsidRDefault="004D25FB" w:rsidP="0050207A">
      <w:pPr>
        <w:pStyle w:val="1"/>
        <w:ind w:left="400"/>
        <w:rPr>
          <w:b w:val="0"/>
          <w:sz w:val="24"/>
          <w:szCs w:val="24"/>
        </w:rPr>
      </w:pPr>
      <w:smartTag w:uri="urn:schemas-microsoft-com:office:smarttags" w:element="PlaceName">
        <w:r w:rsidRPr="00473791">
          <w:rPr>
            <w:sz w:val="24"/>
            <w:szCs w:val="24"/>
          </w:rPr>
          <w:t>Climate</w:t>
        </w:r>
      </w:smartTag>
      <w:r w:rsidRPr="00473791">
        <w:rPr>
          <w:sz w:val="24"/>
          <w:szCs w:val="24"/>
        </w:rPr>
        <w:t xml:space="preserve"> </w:t>
      </w:r>
      <w:smartTag w:uri="urn:schemas-microsoft-com:office:smarttags" w:element="PlaceName">
        <w:r w:rsidRPr="00473791">
          <w:rPr>
            <w:sz w:val="24"/>
            <w:szCs w:val="24"/>
          </w:rPr>
          <w:t>Environment</w:t>
        </w:r>
      </w:smartTag>
      <w:r w:rsidRPr="00473791">
        <w:rPr>
          <w:sz w:val="24"/>
          <w:szCs w:val="24"/>
        </w:rPr>
        <w:t xml:space="preserve"> </w:t>
      </w:r>
      <w:smartTag w:uri="urn:schemas-microsoft-com:office:smarttags" w:element="PlaceName">
        <w:r w:rsidRPr="00473791">
          <w:rPr>
            <w:sz w:val="24"/>
            <w:szCs w:val="24"/>
          </w:rPr>
          <w:t>System</w:t>
        </w:r>
      </w:smartTag>
      <w:r w:rsidRPr="00473791">
        <w:rPr>
          <w:sz w:val="24"/>
          <w:szCs w:val="24"/>
        </w:rPr>
        <w:t xml:space="preserve"> </w:t>
      </w:r>
      <w:smartTag w:uri="urn:schemas-microsoft-com:office:smarttags" w:element="PlaceName">
        <w:r w:rsidRPr="00473791">
          <w:rPr>
            <w:sz w:val="24"/>
            <w:szCs w:val="24"/>
          </w:rPr>
          <w:t>Research</w:t>
        </w:r>
      </w:smartTag>
      <w:r w:rsidRPr="00473791">
        <w:rPr>
          <w:sz w:val="24"/>
          <w:szCs w:val="24"/>
        </w:rPr>
        <w:t xml:space="preserve"> </w:t>
      </w:r>
      <w:smartTag w:uri="urn:schemas-microsoft-com:office:smarttags" w:element="PlaceType">
        <w:r w:rsidRPr="00473791">
          <w:rPr>
            <w:sz w:val="24"/>
            <w:szCs w:val="24"/>
          </w:rPr>
          <w:t>Center</w:t>
        </w:r>
      </w:smartTag>
      <w:r w:rsidRPr="004D25FB">
        <w:rPr>
          <w:b w:val="0"/>
          <w:sz w:val="24"/>
          <w:szCs w:val="24"/>
        </w:rPr>
        <w:t xml:space="preserve">, </w:t>
      </w:r>
      <w:smartTag w:uri="urn:schemas-microsoft-com:office:smarttags" w:element="place">
        <w:smartTag w:uri="urn:schemas-microsoft-com:office:smarttags" w:element="PlaceName">
          <w:r w:rsidRPr="004D25FB">
            <w:rPr>
              <w:b w:val="0"/>
              <w:sz w:val="24"/>
              <w:szCs w:val="24"/>
            </w:rPr>
            <w:t>Seoul</w:t>
          </w:r>
        </w:smartTag>
        <w:r w:rsidRPr="004D25FB">
          <w:rPr>
            <w:b w:val="0"/>
            <w:sz w:val="24"/>
            <w:szCs w:val="24"/>
          </w:rPr>
          <w:t xml:space="preserve"> </w:t>
        </w:r>
        <w:smartTag w:uri="urn:schemas-microsoft-com:office:smarttags" w:element="PlaceName">
          <w:r w:rsidRPr="004D25FB">
            <w:rPr>
              <w:b w:val="0"/>
              <w:sz w:val="24"/>
              <w:szCs w:val="24"/>
            </w:rPr>
            <w:t>National</w:t>
          </w:r>
        </w:smartTag>
        <w:r w:rsidRPr="004D25FB">
          <w:rPr>
            <w:b w:val="0"/>
            <w:sz w:val="24"/>
            <w:szCs w:val="24"/>
          </w:rPr>
          <w:t xml:space="preserve"> </w:t>
        </w:r>
        <w:smartTag w:uri="urn:schemas-microsoft-com:office:smarttags" w:element="PlaceType">
          <w:r w:rsidRPr="004D25FB">
            <w:rPr>
              <w:b w:val="0"/>
              <w:sz w:val="24"/>
              <w:szCs w:val="24"/>
            </w:rPr>
            <w:t>University</w:t>
          </w:r>
        </w:smartTag>
      </w:smartTag>
    </w:p>
    <w:p w14:paraId="35A1151D" w14:textId="77777777" w:rsidR="004D25FB" w:rsidRPr="004D25FB" w:rsidRDefault="004D25FB" w:rsidP="0050207A">
      <w:pPr>
        <w:pStyle w:val="1"/>
        <w:ind w:left="800"/>
        <w:rPr>
          <w:b w:val="0"/>
          <w:sz w:val="24"/>
          <w:szCs w:val="24"/>
        </w:rPr>
      </w:pPr>
      <w:r w:rsidRPr="004D25FB">
        <w:rPr>
          <w:b w:val="0"/>
          <w:sz w:val="24"/>
          <w:szCs w:val="24"/>
        </w:rPr>
        <w:t>March 2001 – March 2003</w:t>
      </w:r>
    </w:p>
    <w:p w14:paraId="7FB3D34C" w14:textId="77777777" w:rsidR="009244E4" w:rsidRDefault="004D25FB" w:rsidP="0050207A">
      <w:pPr>
        <w:ind w:left="800"/>
        <w:rPr>
          <w:i/>
          <w:iCs/>
          <w:sz w:val="24"/>
          <w:szCs w:val="24"/>
        </w:rPr>
      </w:pPr>
      <w:r>
        <w:rPr>
          <w:i/>
          <w:iCs/>
          <w:sz w:val="24"/>
          <w:szCs w:val="24"/>
        </w:rPr>
        <w:t xml:space="preserve">Post-doctoral </w:t>
      </w:r>
      <w:r w:rsidRPr="009D1E80">
        <w:rPr>
          <w:i/>
          <w:iCs/>
          <w:sz w:val="24"/>
          <w:szCs w:val="24"/>
        </w:rPr>
        <w:t xml:space="preserve">Research </w:t>
      </w:r>
      <w:r>
        <w:rPr>
          <w:i/>
          <w:iCs/>
          <w:sz w:val="24"/>
          <w:szCs w:val="24"/>
        </w:rPr>
        <w:t>Scientist</w:t>
      </w:r>
    </w:p>
    <w:p w14:paraId="51315421" w14:textId="77777777" w:rsidR="00DD4510" w:rsidRDefault="00DD4510" w:rsidP="0050207A">
      <w:pPr>
        <w:ind w:left="800"/>
        <w:rPr>
          <w:i/>
          <w:iCs/>
          <w:sz w:val="24"/>
          <w:szCs w:val="24"/>
          <w:lang w:eastAsia="ko-KR"/>
        </w:rPr>
      </w:pPr>
    </w:p>
    <w:p w14:paraId="6DDA2EC9" w14:textId="77777777" w:rsidR="00DD4510" w:rsidRDefault="00DD4510" w:rsidP="0050207A">
      <w:pPr>
        <w:ind w:left="800"/>
        <w:rPr>
          <w:rFonts w:hint="eastAsia"/>
          <w:i/>
          <w:iCs/>
          <w:sz w:val="24"/>
          <w:szCs w:val="24"/>
          <w:lang w:eastAsia="ko-KR"/>
        </w:rPr>
      </w:pPr>
    </w:p>
    <w:p w14:paraId="30BDFBAD" w14:textId="77777777" w:rsidR="00C01AC1" w:rsidRPr="00C01AC1" w:rsidRDefault="00C01AC1" w:rsidP="00C01AC1">
      <w:pPr>
        <w:ind w:firstLine="720"/>
        <w:rPr>
          <w:i/>
          <w:iCs/>
          <w:sz w:val="24"/>
          <w:szCs w:val="24"/>
          <w:lang w:eastAsia="ko-KR"/>
        </w:rPr>
      </w:pPr>
    </w:p>
    <w:p w14:paraId="036CF970" w14:textId="77777777" w:rsidR="009244E4" w:rsidRPr="009D1E80" w:rsidRDefault="00946CD9" w:rsidP="009244E4">
      <w:pPr>
        <w:rPr>
          <w:b/>
          <w:sz w:val="24"/>
          <w:szCs w:val="24"/>
          <w:u w:val="single"/>
          <w:lang w:eastAsia="ko-KR"/>
        </w:rPr>
      </w:pPr>
      <w:r>
        <w:rPr>
          <w:b/>
          <w:sz w:val="24"/>
          <w:szCs w:val="24"/>
          <w:u w:val="single"/>
        </w:rPr>
        <w:lastRenderedPageBreak/>
        <w:t xml:space="preserve">RESEARCH </w:t>
      </w:r>
      <w:r w:rsidR="005A4302">
        <w:rPr>
          <w:rFonts w:hint="eastAsia"/>
          <w:b/>
          <w:sz w:val="24"/>
          <w:szCs w:val="24"/>
          <w:u w:val="single"/>
          <w:lang w:eastAsia="ko-KR"/>
        </w:rPr>
        <w:t>PROJECTS</w:t>
      </w:r>
    </w:p>
    <w:p w14:paraId="349A763B" w14:textId="466DF880" w:rsidR="003D442C" w:rsidRDefault="003D442C" w:rsidP="007A5048">
      <w:pPr>
        <w:numPr>
          <w:ilvl w:val="0"/>
          <w:numId w:val="5"/>
        </w:numPr>
        <w:rPr>
          <w:rFonts w:eastAsia="바탕체"/>
          <w:bCs/>
          <w:sz w:val="24"/>
          <w:szCs w:val="24"/>
          <w:lang w:val="en-GB" w:eastAsia="ko-KR"/>
        </w:rPr>
      </w:pPr>
      <w:r>
        <w:rPr>
          <w:rFonts w:eastAsia="바탕체" w:hint="eastAsia"/>
          <w:bCs/>
          <w:sz w:val="24"/>
          <w:szCs w:val="24"/>
          <w:lang w:val="en-GB" w:eastAsia="ko-KR"/>
        </w:rPr>
        <w:t xml:space="preserve">Korea Network for Observation and prediction of ice sheet and sea level change in a warming </w:t>
      </w:r>
      <w:r>
        <w:rPr>
          <w:rFonts w:eastAsia="바탕체"/>
          <w:bCs/>
          <w:sz w:val="24"/>
          <w:szCs w:val="24"/>
          <w:lang w:val="en-GB" w:eastAsia="ko-KR"/>
        </w:rPr>
        <w:t>world</w:t>
      </w:r>
      <w:r>
        <w:rPr>
          <w:rFonts w:eastAsia="바탕체" w:hint="eastAsia"/>
          <w:bCs/>
          <w:sz w:val="24"/>
          <w:szCs w:val="24"/>
          <w:lang w:val="en-GB" w:eastAsia="ko-KR"/>
        </w:rPr>
        <w:t xml:space="preserve"> (K-NOW), MOF, 2023~</w:t>
      </w:r>
    </w:p>
    <w:p w14:paraId="3B5C7B47" w14:textId="6189DB53" w:rsidR="003D442C" w:rsidRDefault="003D442C" w:rsidP="007A5048">
      <w:pPr>
        <w:numPr>
          <w:ilvl w:val="0"/>
          <w:numId w:val="5"/>
        </w:numPr>
        <w:rPr>
          <w:rFonts w:eastAsia="바탕체"/>
          <w:bCs/>
          <w:sz w:val="24"/>
          <w:szCs w:val="24"/>
          <w:lang w:val="en-GB" w:eastAsia="ko-KR"/>
        </w:rPr>
      </w:pPr>
      <w:r>
        <w:rPr>
          <w:rFonts w:eastAsia="바탕체" w:hint="eastAsia"/>
          <w:bCs/>
          <w:sz w:val="24"/>
          <w:szCs w:val="24"/>
          <w:lang w:val="en-GB" w:eastAsia="ko-KR"/>
        </w:rPr>
        <w:t xml:space="preserve">Land-Ice/Ocean Network Exploration with Semiautonomous Systems: </w:t>
      </w:r>
      <w:proofErr w:type="spellStart"/>
      <w:r>
        <w:rPr>
          <w:rFonts w:eastAsia="바탕체" w:hint="eastAsia"/>
          <w:bCs/>
          <w:sz w:val="24"/>
          <w:szCs w:val="24"/>
          <w:lang w:val="en-GB" w:eastAsia="ko-KR"/>
        </w:rPr>
        <w:t>Yhwaites</w:t>
      </w:r>
      <w:proofErr w:type="spellEnd"/>
      <w:r>
        <w:rPr>
          <w:rFonts w:eastAsia="바탕체" w:hint="eastAsia"/>
          <w:bCs/>
          <w:sz w:val="24"/>
          <w:szCs w:val="24"/>
          <w:lang w:val="en-GB" w:eastAsia="ko-KR"/>
        </w:rPr>
        <w:t xml:space="preserve"> Glacier (LIONESS/TG) </w:t>
      </w:r>
      <w:r>
        <w:rPr>
          <w:rFonts w:eastAsia="바탕체"/>
          <w:bCs/>
          <w:sz w:val="24"/>
          <w:szCs w:val="24"/>
          <w:lang w:val="en-GB" w:eastAsia="ko-KR"/>
        </w:rPr>
        <w:t>–</w:t>
      </w:r>
      <w:r>
        <w:rPr>
          <w:rFonts w:eastAsia="바탕체" w:hint="eastAsia"/>
          <w:bCs/>
          <w:sz w:val="24"/>
          <w:szCs w:val="24"/>
          <w:lang w:val="en-GB" w:eastAsia="ko-KR"/>
        </w:rPr>
        <w:t xml:space="preserve"> Toward understanding the fate of the Thwaites Glacier by abrupt collapse and its impact on global sea level changes </w:t>
      </w:r>
      <w:r>
        <w:rPr>
          <w:rFonts w:eastAsia="바탕체"/>
          <w:bCs/>
          <w:sz w:val="24"/>
          <w:szCs w:val="24"/>
          <w:lang w:val="en-GB" w:eastAsia="ko-KR"/>
        </w:rPr>
        <w:t>–</w:t>
      </w:r>
      <w:r>
        <w:rPr>
          <w:rFonts w:eastAsia="바탕체" w:hint="eastAsia"/>
          <w:bCs/>
          <w:sz w:val="24"/>
          <w:szCs w:val="24"/>
          <w:lang w:val="en-GB" w:eastAsia="ko-KR"/>
        </w:rPr>
        <w:t xml:space="preserve"> , MOF, 2019~2022</w:t>
      </w:r>
    </w:p>
    <w:p w14:paraId="06A9EC26" w14:textId="0EBAF01E" w:rsidR="007A5048" w:rsidRDefault="007A5048" w:rsidP="007A5048">
      <w:pPr>
        <w:numPr>
          <w:ilvl w:val="0"/>
          <w:numId w:val="5"/>
        </w:numPr>
        <w:rPr>
          <w:rFonts w:eastAsia="바탕체"/>
          <w:bCs/>
          <w:sz w:val="24"/>
          <w:szCs w:val="24"/>
          <w:lang w:val="en-GB" w:eastAsia="ko-KR"/>
        </w:rPr>
      </w:pPr>
      <w:r>
        <w:rPr>
          <w:rFonts w:eastAsia="바탕체"/>
          <w:bCs/>
          <w:sz w:val="24"/>
          <w:szCs w:val="24"/>
          <w:lang w:val="en-GB" w:eastAsia="ko-KR"/>
        </w:rPr>
        <w:t>S</w:t>
      </w:r>
      <w:r w:rsidRPr="009409FC">
        <w:rPr>
          <w:rFonts w:eastAsia="바탕체"/>
          <w:bCs/>
          <w:sz w:val="24"/>
          <w:szCs w:val="24"/>
          <w:lang w:val="en-GB" w:eastAsia="ko-KR"/>
        </w:rPr>
        <w:t>tudy of Atmospheric Environment Variation Mechanism in East Asia using 3D</w:t>
      </w:r>
      <w:r>
        <w:rPr>
          <w:rFonts w:eastAsia="바탕체"/>
          <w:bCs/>
          <w:sz w:val="24"/>
          <w:szCs w:val="24"/>
          <w:lang w:val="en-GB" w:eastAsia="ko-KR"/>
        </w:rPr>
        <w:t xml:space="preserve"> </w:t>
      </w:r>
      <w:r w:rsidRPr="009409FC">
        <w:rPr>
          <w:rFonts w:eastAsia="바탕체"/>
          <w:bCs/>
          <w:sz w:val="24"/>
          <w:szCs w:val="24"/>
          <w:lang w:val="en-GB" w:eastAsia="ko-KR"/>
        </w:rPr>
        <w:t>VAR Data Assimilation system</w:t>
      </w:r>
      <w:r>
        <w:rPr>
          <w:rFonts w:eastAsia="바탕체"/>
          <w:bCs/>
          <w:sz w:val="24"/>
          <w:szCs w:val="24"/>
          <w:lang w:val="en-GB" w:eastAsia="ko-KR"/>
        </w:rPr>
        <w:t>, NRF, 2018~present</w:t>
      </w:r>
    </w:p>
    <w:p w14:paraId="3FD51298" w14:textId="77777777" w:rsidR="007A5048" w:rsidRDefault="007A5048" w:rsidP="007A5048">
      <w:pPr>
        <w:numPr>
          <w:ilvl w:val="0"/>
          <w:numId w:val="5"/>
        </w:numPr>
        <w:rPr>
          <w:rFonts w:eastAsia="바탕체"/>
          <w:bCs/>
          <w:sz w:val="24"/>
          <w:szCs w:val="24"/>
          <w:lang w:val="en-GB" w:eastAsia="ko-KR"/>
        </w:rPr>
      </w:pPr>
      <w:r>
        <w:rPr>
          <w:rFonts w:eastAsia="바탕체" w:hint="eastAsia"/>
          <w:bCs/>
          <w:sz w:val="24"/>
          <w:szCs w:val="24"/>
          <w:lang w:val="en-GB" w:eastAsia="ko-KR"/>
        </w:rPr>
        <w:t>D</w:t>
      </w:r>
      <w:r>
        <w:rPr>
          <w:rFonts w:eastAsia="바탕체"/>
          <w:bCs/>
          <w:sz w:val="24"/>
          <w:szCs w:val="24"/>
          <w:lang w:val="en-GB" w:eastAsia="ko-KR"/>
        </w:rPr>
        <w:t>evelopment of Coupled Initialization of Climate Forecast System for Supporting Long-term Prediction</w:t>
      </w:r>
      <w:r>
        <w:rPr>
          <w:rFonts w:eastAsia="바탕체" w:hint="eastAsia"/>
          <w:bCs/>
          <w:sz w:val="24"/>
          <w:szCs w:val="24"/>
          <w:lang w:val="en-GB" w:eastAsia="ko-KR"/>
        </w:rPr>
        <w:t>,</w:t>
      </w:r>
      <w:r>
        <w:rPr>
          <w:rFonts w:eastAsia="바탕체"/>
          <w:bCs/>
          <w:sz w:val="24"/>
          <w:szCs w:val="24"/>
          <w:lang w:val="en-GB" w:eastAsia="ko-KR"/>
        </w:rPr>
        <w:t xml:space="preserve"> KMI, 2018~present, </w:t>
      </w:r>
    </w:p>
    <w:p w14:paraId="6C37322C" w14:textId="77777777" w:rsidR="007A5048" w:rsidRDefault="007A5048" w:rsidP="007A5048">
      <w:pPr>
        <w:numPr>
          <w:ilvl w:val="0"/>
          <w:numId w:val="5"/>
        </w:numPr>
        <w:rPr>
          <w:rFonts w:eastAsia="바탕체"/>
          <w:bCs/>
          <w:sz w:val="24"/>
          <w:szCs w:val="24"/>
          <w:lang w:val="en-GB" w:eastAsia="ko-KR"/>
        </w:rPr>
      </w:pPr>
      <w:r>
        <w:rPr>
          <w:rFonts w:eastAsia="바탕체"/>
          <w:bCs/>
          <w:sz w:val="24"/>
          <w:szCs w:val="24"/>
          <w:lang w:val="en-GB" w:eastAsia="ko-KR"/>
        </w:rPr>
        <w:t xml:space="preserve">Research on the Long-Term Source Technology in the </w:t>
      </w:r>
      <w:r>
        <w:rPr>
          <w:rFonts w:eastAsia="바탕체" w:hint="eastAsia"/>
          <w:bCs/>
          <w:sz w:val="24"/>
          <w:szCs w:val="24"/>
          <w:lang w:val="en-GB" w:eastAsia="ko-KR"/>
        </w:rPr>
        <w:t>H</w:t>
      </w:r>
      <w:r>
        <w:rPr>
          <w:rFonts w:eastAsia="바탕체"/>
          <w:bCs/>
          <w:sz w:val="24"/>
          <w:szCs w:val="24"/>
          <w:lang w:val="en-GB" w:eastAsia="ko-KR"/>
        </w:rPr>
        <w:t xml:space="preserve">eat Wave (Heat Wave Research </w:t>
      </w:r>
      <w:proofErr w:type="spellStart"/>
      <w:r>
        <w:rPr>
          <w:rFonts w:eastAsia="바탕체"/>
          <w:bCs/>
          <w:sz w:val="24"/>
          <w:szCs w:val="24"/>
          <w:lang w:val="en-GB" w:eastAsia="ko-KR"/>
        </w:rPr>
        <w:t>Center</w:t>
      </w:r>
      <w:proofErr w:type="spellEnd"/>
      <w:r>
        <w:rPr>
          <w:rFonts w:eastAsia="바탕체"/>
          <w:bCs/>
          <w:sz w:val="24"/>
          <w:szCs w:val="24"/>
          <w:lang w:val="en-GB" w:eastAsia="ko-KR"/>
        </w:rPr>
        <w:t>), KMI, 2017~present</w:t>
      </w:r>
    </w:p>
    <w:p w14:paraId="1C8CC3D6" w14:textId="77777777" w:rsidR="009B586F" w:rsidRDefault="009B586F" w:rsidP="005A4302">
      <w:pPr>
        <w:numPr>
          <w:ilvl w:val="0"/>
          <w:numId w:val="5"/>
        </w:numPr>
        <w:rPr>
          <w:rFonts w:eastAsia="바탕체"/>
          <w:bCs/>
          <w:sz w:val="24"/>
          <w:szCs w:val="24"/>
          <w:lang w:val="en-GB" w:eastAsia="ko-KR"/>
        </w:rPr>
      </w:pPr>
      <w:r>
        <w:rPr>
          <w:rFonts w:eastAsia="바탕체" w:hint="eastAsia"/>
          <w:bCs/>
          <w:sz w:val="24"/>
          <w:szCs w:val="24"/>
          <w:lang w:val="en-GB" w:eastAsia="ko-KR"/>
        </w:rPr>
        <w:t xml:space="preserve">Development of </w:t>
      </w:r>
      <w:r w:rsidR="00447518">
        <w:rPr>
          <w:rFonts w:eastAsia="바탕체" w:hint="eastAsia"/>
          <w:bCs/>
          <w:sz w:val="24"/>
          <w:szCs w:val="24"/>
          <w:lang w:val="en-GB" w:eastAsia="ko-KR"/>
        </w:rPr>
        <w:t xml:space="preserve">the </w:t>
      </w:r>
      <w:r>
        <w:rPr>
          <w:rFonts w:eastAsia="바탕체" w:hint="eastAsia"/>
          <w:bCs/>
          <w:sz w:val="24"/>
          <w:szCs w:val="24"/>
          <w:lang w:val="en-GB" w:eastAsia="ko-KR"/>
        </w:rPr>
        <w:t>GAIA Simulator</w:t>
      </w:r>
      <w:r w:rsidR="00447518">
        <w:rPr>
          <w:rFonts w:eastAsia="바탕체" w:hint="eastAsia"/>
          <w:bCs/>
          <w:sz w:val="24"/>
          <w:szCs w:val="24"/>
          <w:lang w:val="en-GB" w:eastAsia="ko-KR"/>
        </w:rPr>
        <w:t xml:space="preserve"> Earth System Model with Atmospheric </w:t>
      </w:r>
      <w:r>
        <w:rPr>
          <w:rFonts w:eastAsia="바탕체" w:hint="eastAsia"/>
          <w:bCs/>
          <w:sz w:val="24"/>
          <w:szCs w:val="24"/>
          <w:lang w:val="en-GB" w:eastAsia="ko-KR"/>
        </w:rPr>
        <w:t xml:space="preserve">Carbon Cycle, </w:t>
      </w:r>
      <w:r w:rsidR="00367A19">
        <w:rPr>
          <w:rFonts w:eastAsia="바탕체" w:hint="eastAsia"/>
          <w:bCs/>
          <w:sz w:val="24"/>
          <w:szCs w:val="24"/>
          <w:lang w:val="en-GB" w:eastAsia="ko-KR"/>
        </w:rPr>
        <w:t xml:space="preserve"> </w:t>
      </w:r>
      <w:r>
        <w:rPr>
          <w:rFonts w:eastAsia="바탕체" w:hint="eastAsia"/>
          <w:bCs/>
          <w:sz w:val="24"/>
          <w:szCs w:val="24"/>
          <w:lang w:val="en-GB" w:eastAsia="ko-KR"/>
        </w:rPr>
        <w:t>NRF</w:t>
      </w:r>
      <w:r w:rsidR="00367A19">
        <w:rPr>
          <w:rFonts w:eastAsia="바탕체" w:hint="eastAsia"/>
          <w:bCs/>
          <w:sz w:val="24"/>
          <w:szCs w:val="24"/>
          <w:lang w:val="en-GB" w:eastAsia="ko-KR"/>
        </w:rPr>
        <w:t xml:space="preserve"> Korea</w:t>
      </w:r>
      <w:r>
        <w:rPr>
          <w:rFonts w:eastAsia="바탕체" w:hint="eastAsia"/>
          <w:bCs/>
          <w:sz w:val="24"/>
          <w:szCs w:val="24"/>
          <w:lang w:val="en-GB" w:eastAsia="ko-KR"/>
        </w:rPr>
        <w:t>, 2012-2016</w:t>
      </w:r>
    </w:p>
    <w:p w14:paraId="5F41BA56" w14:textId="77777777" w:rsidR="00367A19" w:rsidRDefault="00367A19" w:rsidP="00447518">
      <w:pPr>
        <w:numPr>
          <w:ilvl w:val="0"/>
          <w:numId w:val="5"/>
        </w:numPr>
        <w:rPr>
          <w:rFonts w:eastAsia="바탕체"/>
          <w:bCs/>
          <w:sz w:val="24"/>
          <w:szCs w:val="24"/>
          <w:lang w:val="en-GB" w:eastAsia="ko-KR"/>
        </w:rPr>
      </w:pPr>
      <w:r>
        <w:rPr>
          <w:rFonts w:eastAsia="바탕체" w:hint="eastAsia"/>
          <w:bCs/>
          <w:sz w:val="24"/>
          <w:szCs w:val="24"/>
          <w:lang w:val="en-GB" w:eastAsia="ko-KR"/>
        </w:rPr>
        <w:t>Land surface initialization for KMA GloSea5 dynamical ensemble prediction system, KMA, 2013-2015</w:t>
      </w:r>
    </w:p>
    <w:p w14:paraId="77966E06" w14:textId="77777777" w:rsidR="009B586F" w:rsidRDefault="009B586F" w:rsidP="005A4302">
      <w:pPr>
        <w:numPr>
          <w:ilvl w:val="0"/>
          <w:numId w:val="5"/>
        </w:numPr>
        <w:rPr>
          <w:rFonts w:eastAsia="바탕체"/>
          <w:bCs/>
          <w:sz w:val="24"/>
          <w:szCs w:val="24"/>
          <w:lang w:val="en-GB" w:eastAsia="ko-KR"/>
        </w:rPr>
      </w:pPr>
      <w:r>
        <w:rPr>
          <w:rFonts w:eastAsia="바탕체" w:hint="eastAsia"/>
          <w:bCs/>
          <w:sz w:val="24"/>
          <w:szCs w:val="24"/>
          <w:lang w:val="en-GB" w:eastAsia="ko-KR"/>
        </w:rPr>
        <w:t xml:space="preserve">Evaluation of the GloSea4 Experimental Hindcasts, KMA, 2012-2013 </w:t>
      </w:r>
    </w:p>
    <w:p w14:paraId="6107D4E3" w14:textId="77777777" w:rsidR="009B586F" w:rsidRDefault="009B586F" w:rsidP="005A4302">
      <w:pPr>
        <w:numPr>
          <w:ilvl w:val="0"/>
          <w:numId w:val="5"/>
        </w:numPr>
        <w:rPr>
          <w:rFonts w:eastAsia="바탕체"/>
          <w:bCs/>
          <w:sz w:val="24"/>
          <w:szCs w:val="24"/>
          <w:lang w:val="en-GB" w:eastAsia="ko-KR"/>
        </w:rPr>
      </w:pPr>
      <w:r>
        <w:rPr>
          <w:rFonts w:eastAsia="바탕체" w:hint="eastAsia"/>
          <w:bCs/>
          <w:sz w:val="24"/>
          <w:szCs w:val="24"/>
          <w:lang w:val="en-GB" w:eastAsia="ko-KR"/>
        </w:rPr>
        <w:t>Development of Urban Climate and Environmental Prediction System Using WRF/UCM, NRF, 2011-2014</w:t>
      </w:r>
    </w:p>
    <w:p w14:paraId="047EFA49" w14:textId="77777777" w:rsidR="009B586F" w:rsidRDefault="009B586F" w:rsidP="005A4302">
      <w:pPr>
        <w:numPr>
          <w:ilvl w:val="0"/>
          <w:numId w:val="5"/>
        </w:numPr>
        <w:rPr>
          <w:rFonts w:eastAsia="바탕체"/>
          <w:bCs/>
          <w:sz w:val="24"/>
          <w:szCs w:val="24"/>
          <w:lang w:val="en-GB" w:eastAsia="ko-KR"/>
        </w:rPr>
      </w:pPr>
      <w:r>
        <w:rPr>
          <w:rFonts w:eastAsia="바탕체" w:hint="eastAsia"/>
          <w:bCs/>
          <w:sz w:val="24"/>
          <w:szCs w:val="24"/>
          <w:lang w:val="en-GB" w:eastAsia="ko-KR"/>
        </w:rPr>
        <w:t xml:space="preserve">Development of Tropical Cyclone Prediction System, APEC Climate </w:t>
      </w:r>
      <w:proofErr w:type="spellStart"/>
      <w:r>
        <w:rPr>
          <w:rFonts w:eastAsia="바탕체" w:hint="eastAsia"/>
          <w:bCs/>
          <w:sz w:val="24"/>
          <w:szCs w:val="24"/>
          <w:lang w:val="en-GB" w:eastAsia="ko-KR"/>
        </w:rPr>
        <w:t>Center</w:t>
      </w:r>
      <w:proofErr w:type="spellEnd"/>
      <w:r>
        <w:rPr>
          <w:rFonts w:eastAsia="바탕체" w:hint="eastAsia"/>
          <w:bCs/>
          <w:sz w:val="24"/>
          <w:szCs w:val="24"/>
          <w:lang w:val="en-GB" w:eastAsia="ko-KR"/>
        </w:rPr>
        <w:t xml:space="preserve">, 2011-2013. </w:t>
      </w:r>
    </w:p>
    <w:p w14:paraId="165472A0" w14:textId="77777777" w:rsidR="009B586F" w:rsidRDefault="009B586F" w:rsidP="005A4302">
      <w:pPr>
        <w:numPr>
          <w:ilvl w:val="0"/>
          <w:numId w:val="5"/>
        </w:numPr>
        <w:rPr>
          <w:rFonts w:eastAsia="바탕체"/>
          <w:bCs/>
          <w:sz w:val="24"/>
          <w:szCs w:val="24"/>
          <w:lang w:val="en-GB" w:eastAsia="ko-KR"/>
        </w:rPr>
      </w:pPr>
      <w:r>
        <w:rPr>
          <w:rFonts w:eastAsia="바탕체" w:hint="eastAsia"/>
          <w:bCs/>
          <w:sz w:val="24"/>
          <w:szCs w:val="24"/>
          <w:lang w:val="en-GB" w:eastAsia="ko-KR"/>
        </w:rPr>
        <w:t>Improvement of Diurnal Cycle of Warm-Season Precipitation  in Global Climate Models, KMA, 2010-2012</w:t>
      </w:r>
    </w:p>
    <w:p w14:paraId="40BE2F21" w14:textId="77777777" w:rsidR="009B586F" w:rsidRDefault="009B586F" w:rsidP="005A4302">
      <w:pPr>
        <w:numPr>
          <w:ilvl w:val="0"/>
          <w:numId w:val="5"/>
        </w:numPr>
        <w:rPr>
          <w:rFonts w:eastAsia="바탕체"/>
          <w:bCs/>
          <w:sz w:val="24"/>
          <w:szCs w:val="24"/>
          <w:lang w:val="en-GB" w:eastAsia="ko-KR"/>
        </w:rPr>
      </w:pPr>
      <w:r>
        <w:rPr>
          <w:rFonts w:eastAsia="바탕체" w:hint="eastAsia"/>
          <w:bCs/>
          <w:sz w:val="24"/>
          <w:szCs w:val="24"/>
          <w:lang w:val="en-GB" w:eastAsia="ko-KR"/>
        </w:rPr>
        <w:t xml:space="preserve">Development of a High-Resolution Global Climate Model for the Tropical Typhoon Simulation, KMA, 2010-2011. </w:t>
      </w:r>
    </w:p>
    <w:p w14:paraId="5B22D802" w14:textId="77777777" w:rsidR="005A4302" w:rsidRDefault="005A4302" w:rsidP="005A4302">
      <w:pPr>
        <w:numPr>
          <w:ilvl w:val="0"/>
          <w:numId w:val="5"/>
        </w:numPr>
        <w:rPr>
          <w:rFonts w:eastAsia="바탕체"/>
          <w:bCs/>
          <w:sz w:val="24"/>
          <w:szCs w:val="24"/>
          <w:lang w:val="en-GB" w:eastAsia="ko-KR"/>
        </w:rPr>
      </w:pPr>
      <w:r w:rsidRPr="009D1E80">
        <w:rPr>
          <w:rFonts w:eastAsia="바탕체"/>
          <w:bCs/>
          <w:sz w:val="24"/>
          <w:szCs w:val="24"/>
          <w:lang w:val="en-GB" w:eastAsia="ko-KR"/>
        </w:rPr>
        <w:t xml:space="preserve">Use of cloud-resolving models to improve the simulation of convective precipitation and diurnal cycle in the </w:t>
      </w:r>
      <w:r w:rsidRPr="005A4302">
        <w:rPr>
          <w:rFonts w:eastAsia="바탕체"/>
          <w:bCs/>
          <w:sz w:val="24"/>
          <w:szCs w:val="24"/>
          <w:lang w:val="en-GB" w:eastAsia="ko-KR"/>
        </w:rPr>
        <w:t>NASA GEOS-5, Lee, M.-I.,</w:t>
      </w:r>
      <w:r w:rsidRPr="005A4302">
        <w:rPr>
          <w:rFonts w:eastAsia="바탕체" w:hint="eastAsia"/>
          <w:bCs/>
          <w:sz w:val="24"/>
          <w:szCs w:val="24"/>
          <w:lang w:val="en-GB" w:eastAsia="ko-KR"/>
        </w:rPr>
        <w:t xml:space="preserve"> Principal Investigator </w:t>
      </w:r>
      <w:r w:rsidRPr="005A4302">
        <w:rPr>
          <w:rFonts w:eastAsia="바탕체"/>
          <w:bCs/>
          <w:sz w:val="24"/>
          <w:szCs w:val="24"/>
          <w:lang w:val="en-GB" w:eastAsia="ko-KR"/>
        </w:rPr>
        <w:t>with 5</w:t>
      </w:r>
      <w:r w:rsidRPr="009D1E80">
        <w:rPr>
          <w:rFonts w:eastAsia="바탕체"/>
          <w:bCs/>
          <w:sz w:val="24"/>
          <w:szCs w:val="24"/>
          <w:lang w:val="en-GB" w:eastAsia="ko-KR"/>
        </w:rPr>
        <w:t xml:space="preserve"> other Co-I</w:t>
      </w:r>
      <w:r>
        <w:rPr>
          <w:rFonts w:eastAsia="바탕체" w:hint="eastAsia"/>
          <w:bCs/>
          <w:sz w:val="24"/>
          <w:szCs w:val="24"/>
          <w:lang w:val="en-GB" w:eastAsia="ko-KR"/>
        </w:rPr>
        <w:t>s</w:t>
      </w:r>
      <w:r w:rsidRPr="009D1E80">
        <w:rPr>
          <w:rFonts w:eastAsia="바탕체"/>
          <w:bCs/>
          <w:sz w:val="24"/>
          <w:szCs w:val="24"/>
          <w:lang w:val="en-GB" w:eastAsia="ko-KR"/>
        </w:rPr>
        <w:t xml:space="preserve">, </w:t>
      </w:r>
      <w:r>
        <w:rPr>
          <w:rFonts w:eastAsia="바탕체" w:hint="eastAsia"/>
          <w:bCs/>
          <w:sz w:val="24"/>
          <w:szCs w:val="24"/>
          <w:lang w:val="en-GB" w:eastAsia="ko-KR"/>
        </w:rPr>
        <w:t>2</w:t>
      </w:r>
      <w:r w:rsidRPr="009D1E80">
        <w:rPr>
          <w:rFonts w:eastAsia="바탕체"/>
          <w:bCs/>
          <w:sz w:val="24"/>
          <w:szCs w:val="24"/>
          <w:lang w:val="en-GB" w:eastAsia="ko-KR"/>
        </w:rPr>
        <w:t>009</w:t>
      </w:r>
      <w:r>
        <w:rPr>
          <w:rFonts w:eastAsia="바탕체" w:hint="eastAsia"/>
          <w:bCs/>
          <w:sz w:val="24"/>
          <w:szCs w:val="24"/>
          <w:lang w:val="en-GB" w:eastAsia="ko-KR"/>
        </w:rPr>
        <w:t xml:space="preserve"> </w:t>
      </w:r>
      <w:r>
        <w:rPr>
          <w:rFonts w:eastAsia="바탕체"/>
          <w:bCs/>
          <w:sz w:val="24"/>
          <w:szCs w:val="24"/>
          <w:lang w:val="en-GB" w:eastAsia="ko-KR"/>
        </w:rPr>
        <w:t>–</w:t>
      </w:r>
      <w:r>
        <w:rPr>
          <w:rFonts w:eastAsia="바탕체" w:hint="eastAsia"/>
          <w:bCs/>
          <w:sz w:val="24"/>
          <w:szCs w:val="24"/>
          <w:lang w:val="en-GB" w:eastAsia="ko-KR"/>
        </w:rPr>
        <w:t xml:space="preserve"> </w:t>
      </w:r>
      <w:r w:rsidR="009B586F">
        <w:rPr>
          <w:rFonts w:eastAsia="바탕체" w:hint="eastAsia"/>
          <w:bCs/>
          <w:sz w:val="24"/>
          <w:szCs w:val="24"/>
          <w:lang w:val="en-GB" w:eastAsia="ko-KR"/>
        </w:rPr>
        <w:t>2012</w:t>
      </w:r>
      <w:r>
        <w:rPr>
          <w:rFonts w:eastAsia="바탕체" w:hint="eastAsia"/>
          <w:bCs/>
          <w:sz w:val="24"/>
          <w:szCs w:val="24"/>
          <w:lang w:val="en-GB" w:eastAsia="ko-KR"/>
        </w:rPr>
        <w:t>.</w:t>
      </w:r>
    </w:p>
    <w:p w14:paraId="62C5A874" w14:textId="77777777" w:rsidR="005A4302" w:rsidRDefault="005A4302" w:rsidP="005A4302">
      <w:pPr>
        <w:numPr>
          <w:ilvl w:val="0"/>
          <w:numId w:val="5"/>
        </w:numPr>
        <w:rPr>
          <w:rFonts w:eastAsia="바탕체"/>
          <w:bCs/>
          <w:sz w:val="24"/>
          <w:szCs w:val="24"/>
          <w:lang w:val="en-GB" w:eastAsia="ko-KR"/>
        </w:rPr>
      </w:pPr>
      <w:r w:rsidRPr="00F45400">
        <w:rPr>
          <w:rFonts w:eastAsia="바탕체"/>
          <w:bCs/>
          <w:sz w:val="24"/>
          <w:szCs w:val="24"/>
          <w:lang w:val="en-GB" w:eastAsia="ko-KR"/>
        </w:rPr>
        <w:t xml:space="preserve">Simulating and predicting sub-seasonal and longer-term changes in tropical storm characteristics using high-resolution climate models, </w:t>
      </w:r>
      <w:r w:rsidRPr="00F45400">
        <w:rPr>
          <w:rFonts w:eastAsia="바탕체" w:hint="eastAsia"/>
          <w:bCs/>
          <w:sz w:val="24"/>
          <w:szCs w:val="24"/>
          <w:lang w:val="en-GB" w:eastAsia="ko-KR"/>
        </w:rPr>
        <w:t>PI: Schubert</w:t>
      </w:r>
      <w:r>
        <w:rPr>
          <w:rFonts w:eastAsia="바탕체" w:hint="eastAsia"/>
          <w:bCs/>
          <w:sz w:val="24"/>
          <w:szCs w:val="24"/>
          <w:lang w:val="en-GB" w:eastAsia="ko-KR"/>
        </w:rPr>
        <w:t xml:space="preserve"> (NASA/GSFC)</w:t>
      </w:r>
      <w:r w:rsidRPr="00F45400">
        <w:rPr>
          <w:rFonts w:eastAsia="바탕체" w:hint="eastAsia"/>
          <w:bCs/>
          <w:sz w:val="24"/>
          <w:szCs w:val="24"/>
          <w:lang w:val="en-GB" w:eastAsia="ko-KR"/>
        </w:rPr>
        <w:t xml:space="preserve">, </w:t>
      </w:r>
      <w:r w:rsidRPr="00F45400">
        <w:rPr>
          <w:rFonts w:eastAsia="바탕체"/>
          <w:bCs/>
          <w:sz w:val="24"/>
          <w:szCs w:val="24"/>
          <w:lang w:val="en-GB" w:eastAsia="ko-KR"/>
        </w:rPr>
        <w:t>Co-</w:t>
      </w:r>
      <w:r w:rsidRPr="00F45400">
        <w:rPr>
          <w:rFonts w:eastAsia="바탕체" w:hint="eastAsia"/>
          <w:bCs/>
          <w:sz w:val="24"/>
          <w:szCs w:val="24"/>
          <w:lang w:val="en-GB" w:eastAsia="ko-KR"/>
        </w:rPr>
        <w:t>I</w:t>
      </w:r>
      <w:r>
        <w:rPr>
          <w:rFonts w:eastAsia="바탕체" w:hint="eastAsia"/>
          <w:bCs/>
          <w:sz w:val="24"/>
          <w:szCs w:val="24"/>
          <w:lang w:val="en-GB" w:eastAsia="ko-KR"/>
        </w:rPr>
        <w:t xml:space="preserve">, </w:t>
      </w:r>
      <w:r w:rsidRPr="00F45400">
        <w:rPr>
          <w:rFonts w:eastAsia="바탕체"/>
          <w:bCs/>
          <w:sz w:val="24"/>
          <w:szCs w:val="24"/>
          <w:lang w:val="en-GB" w:eastAsia="ko-KR"/>
        </w:rPr>
        <w:t>2009</w:t>
      </w:r>
      <w:r>
        <w:rPr>
          <w:rFonts w:eastAsia="바탕체" w:hint="eastAsia"/>
          <w:bCs/>
          <w:sz w:val="24"/>
          <w:szCs w:val="24"/>
          <w:lang w:val="en-GB" w:eastAsia="ko-KR"/>
        </w:rPr>
        <w:t xml:space="preserve"> </w:t>
      </w:r>
      <w:r>
        <w:rPr>
          <w:rFonts w:eastAsia="바탕체"/>
          <w:bCs/>
          <w:sz w:val="24"/>
          <w:szCs w:val="24"/>
          <w:lang w:val="en-GB" w:eastAsia="ko-KR"/>
        </w:rPr>
        <w:t>–</w:t>
      </w:r>
      <w:r>
        <w:rPr>
          <w:rFonts w:eastAsia="바탕체" w:hint="eastAsia"/>
          <w:bCs/>
          <w:sz w:val="24"/>
          <w:szCs w:val="24"/>
          <w:lang w:val="en-GB" w:eastAsia="ko-KR"/>
        </w:rPr>
        <w:t xml:space="preserve"> 2010.</w:t>
      </w:r>
    </w:p>
    <w:p w14:paraId="53DC6147" w14:textId="77777777" w:rsidR="005A4302" w:rsidRPr="00F45400" w:rsidRDefault="005A4302" w:rsidP="005A4302">
      <w:pPr>
        <w:numPr>
          <w:ilvl w:val="0"/>
          <w:numId w:val="5"/>
        </w:numPr>
        <w:rPr>
          <w:rFonts w:eastAsia="바탕체"/>
          <w:bCs/>
          <w:sz w:val="24"/>
          <w:szCs w:val="24"/>
          <w:lang w:val="en-GB" w:eastAsia="ko-KR"/>
        </w:rPr>
      </w:pPr>
      <w:r w:rsidRPr="00F45400">
        <w:rPr>
          <w:rFonts w:eastAsia="바탕체"/>
          <w:bCs/>
          <w:sz w:val="24"/>
          <w:szCs w:val="24"/>
          <w:lang w:eastAsia="ko-KR"/>
        </w:rPr>
        <w:t>Improved representation of diurnal precipitation patterns in the NASA GEOS5 general circulation models</w:t>
      </w:r>
      <w:r w:rsidRPr="00F45400">
        <w:rPr>
          <w:rFonts w:eastAsia="바탕체" w:hint="eastAsia"/>
          <w:bCs/>
          <w:sz w:val="24"/>
          <w:szCs w:val="24"/>
          <w:lang w:eastAsia="ko-KR"/>
        </w:rPr>
        <w:t>, PI: Posselt</w:t>
      </w:r>
      <w:r>
        <w:rPr>
          <w:rFonts w:eastAsia="바탕체" w:hint="eastAsia"/>
          <w:bCs/>
          <w:sz w:val="24"/>
          <w:szCs w:val="24"/>
          <w:lang w:eastAsia="ko-KR"/>
        </w:rPr>
        <w:t xml:space="preserve"> (U. Michigan)</w:t>
      </w:r>
      <w:r w:rsidRPr="00F45400">
        <w:rPr>
          <w:rFonts w:eastAsia="바탕체" w:hint="eastAsia"/>
          <w:bCs/>
          <w:sz w:val="24"/>
          <w:szCs w:val="24"/>
          <w:lang w:eastAsia="ko-KR"/>
        </w:rPr>
        <w:t>, Co-I</w:t>
      </w:r>
      <w:r>
        <w:rPr>
          <w:rFonts w:eastAsia="바탕체" w:hint="eastAsia"/>
          <w:bCs/>
          <w:sz w:val="24"/>
          <w:szCs w:val="24"/>
          <w:lang w:eastAsia="ko-KR"/>
        </w:rPr>
        <w:t xml:space="preserve">, </w:t>
      </w:r>
      <w:r w:rsidRPr="00F45400">
        <w:rPr>
          <w:rFonts w:eastAsia="바탕체" w:hint="eastAsia"/>
          <w:bCs/>
          <w:sz w:val="24"/>
          <w:szCs w:val="24"/>
          <w:lang w:eastAsia="ko-KR"/>
        </w:rPr>
        <w:t>2</w:t>
      </w:r>
      <w:r w:rsidRPr="00F45400">
        <w:rPr>
          <w:rFonts w:eastAsia="바탕체"/>
          <w:bCs/>
          <w:sz w:val="24"/>
          <w:szCs w:val="24"/>
          <w:lang w:eastAsia="ko-KR"/>
        </w:rPr>
        <w:t>009</w:t>
      </w:r>
      <w:r>
        <w:rPr>
          <w:rFonts w:eastAsia="바탕체" w:hint="eastAsia"/>
          <w:bCs/>
          <w:sz w:val="24"/>
          <w:szCs w:val="24"/>
          <w:lang w:eastAsia="ko-KR"/>
        </w:rPr>
        <w:t xml:space="preserve"> </w:t>
      </w:r>
      <w:r>
        <w:rPr>
          <w:rFonts w:eastAsia="바탕체"/>
          <w:bCs/>
          <w:sz w:val="24"/>
          <w:szCs w:val="24"/>
          <w:lang w:val="en-GB" w:eastAsia="ko-KR"/>
        </w:rPr>
        <w:t>–</w:t>
      </w:r>
      <w:r>
        <w:rPr>
          <w:rFonts w:eastAsia="바탕체" w:hint="eastAsia"/>
          <w:bCs/>
          <w:sz w:val="24"/>
          <w:szCs w:val="24"/>
          <w:lang w:val="en-GB" w:eastAsia="ko-KR"/>
        </w:rPr>
        <w:t xml:space="preserve"> 2010.</w:t>
      </w:r>
    </w:p>
    <w:p w14:paraId="488CB34A" w14:textId="77777777" w:rsidR="005A4302" w:rsidRPr="009D1E80" w:rsidRDefault="005A4302" w:rsidP="005A4302">
      <w:pPr>
        <w:numPr>
          <w:ilvl w:val="0"/>
          <w:numId w:val="5"/>
        </w:numPr>
        <w:rPr>
          <w:rFonts w:eastAsia="바탕체"/>
          <w:bCs/>
          <w:sz w:val="24"/>
          <w:szCs w:val="24"/>
          <w:lang w:val="en-GB" w:eastAsia="ko-KR"/>
        </w:rPr>
      </w:pPr>
      <w:r w:rsidRPr="009D1E80">
        <w:rPr>
          <w:rFonts w:eastAsia="바탕체"/>
          <w:bCs/>
          <w:sz w:val="24"/>
          <w:szCs w:val="24"/>
          <w:lang w:val="en-GB" w:eastAsia="ko-KR"/>
        </w:rPr>
        <w:t xml:space="preserve">Pathways to predictability on </w:t>
      </w:r>
      <w:proofErr w:type="spellStart"/>
      <w:r w:rsidRPr="009D1E80">
        <w:rPr>
          <w:rFonts w:eastAsia="바탕체"/>
          <w:bCs/>
          <w:sz w:val="24"/>
          <w:szCs w:val="24"/>
          <w:lang w:val="en-GB" w:eastAsia="ko-KR"/>
        </w:rPr>
        <w:t>subseasonal</w:t>
      </w:r>
      <w:proofErr w:type="spellEnd"/>
      <w:r w:rsidRPr="009D1E80">
        <w:rPr>
          <w:rFonts w:eastAsia="바탕체"/>
          <w:bCs/>
          <w:sz w:val="24"/>
          <w:szCs w:val="24"/>
          <w:lang w:val="en-GB" w:eastAsia="ko-KR"/>
        </w:rPr>
        <w:t xml:space="preserve"> time scales: assessing the role of tropical forcing and land surface conditions, </w:t>
      </w:r>
      <w:r>
        <w:rPr>
          <w:rFonts w:eastAsia="바탕체"/>
          <w:bCs/>
          <w:sz w:val="24"/>
          <w:szCs w:val="24"/>
          <w:lang w:val="en-GB" w:eastAsia="ko-KR"/>
        </w:rPr>
        <w:t>PI: Schubert (</w:t>
      </w:r>
      <w:r w:rsidRPr="009D1E80">
        <w:rPr>
          <w:rFonts w:eastAsia="바탕체"/>
          <w:bCs/>
          <w:sz w:val="24"/>
          <w:szCs w:val="24"/>
          <w:lang w:val="en-GB" w:eastAsia="ko-KR"/>
        </w:rPr>
        <w:t>NASA</w:t>
      </w:r>
      <w:r>
        <w:rPr>
          <w:rFonts w:eastAsia="바탕체" w:hint="eastAsia"/>
          <w:bCs/>
          <w:sz w:val="24"/>
          <w:szCs w:val="24"/>
          <w:lang w:val="en-GB" w:eastAsia="ko-KR"/>
        </w:rPr>
        <w:t>/GSFC</w:t>
      </w:r>
      <w:r w:rsidRPr="009D1E80">
        <w:rPr>
          <w:rFonts w:eastAsia="바탕체"/>
          <w:bCs/>
          <w:sz w:val="24"/>
          <w:szCs w:val="24"/>
          <w:lang w:val="en-GB" w:eastAsia="ko-KR"/>
        </w:rPr>
        <w:t xml:space="preserve">), Co-I, </w:t>
      </w:r>
      <w:r>
        <w:rPr>
          <w:rFonts w:eastAsia="바탕체"/>
          <w:bCs/>
          <w:sz w:val="24"/>
          <w:szCs w:val="24"/>
          <w:lang w:val="en-GB" w:eastAsia="ko-KR"/>
        </w:rPr>
        <w:t>2005</w:t>
      </w:r>
      <w:r>
        <w:rPr>
          <w:rFonts w:eastAsia="바탕체" w:hint="eastAsia"/>
          <w:bCs/>
          <w:sz w:val="24"/>
          <w:szCs w:val="24"/>
          <w:lang w:val="en-GB" w:eastAsia="ko-KR"/>
        </w:rPr>
        <w:t xml:space="preserve"> </w:t>
      </w:r>
      <w:r>
        <w:rPr>
          <w:rFonts w:eastAsia="바탕체"/>
          <w:bCs/>
          <w:sz w:val="24"/>
          <w:szCs w:val="24"/>
          <w:lang w:val="en-GB" w:eastAsia="ko-KR"/>
        </w:rPr>
        <w:t>–</w:t>
      </w:r>
      <w:r>
        <w:rPr>
          <w:rFonts w:eastAsia="바탕체" w:hint="eastAsia"/>
          <w:bCs/>
          <w:sz w:val="24"/>
          <w:szCs w:val="24"/>
          <w:lang w:val="en-GB" w:eastAsia="ko-KR"/>
        </w:rPr>
        <w:t xml:space="preserve"> 2010. </w:t>
      </w:r>
    </w:p>
    <w:p w14:paraId="58C6F732" w14:textId="77777777" w:rsidR="005A4302" w:rsidRDefault="005A4302" w:rsidP="005A4302">
      <w:pPr>
        <w:numPr>
          <w:ilvl w:val="0"/>
          <w:numId w:val="5"/>
        </w:numPr>
        <w:rPr>
          <w:rFonts w:eastAsia="바탕체"/>
          <w:bCs/>
          <w:sz w:val="24"/>
          <w:szCs w:val="24"/>
          <w:lang w:val="en-GB" w:eastAsia="ko-KR"/>
        </w:rPr>
      </w:pPr>
      <w:r w:rsidRPr="009D1E80">
        <w:rPr>
          <w:rFonts w:eastAsia="바탕체"/>
          <w:bCs/>
          <w:sz w:val="24"/>
          <w:szCs w:val="24"/>
          <w:lang w:val="en-GB" w:eastAsia="ko-KR"/>
        </w:rPr>
        <w:t xml:space="preserve">An assessment and analysis of the warm season diurnal cycle over the continental </w:t>
      </w:r>
      <w:smartTag w:uri="urn:schemas-microsoft-com:office:smarttags" w:element="country-region">
        <w:r w:rsidRPr="009D1E80">
          <w:rPr>
            <w:rFonts w:eastAsia="바탕체"/>
            <w:bCs/>
            <w:sz w:val="24"/>
            <w:szCs w:val="24"/>
            <w:lang w:val="en-GB" w:eastAsia="ko-KR"/>
          </w:rPr>
          <w:t>United States</w:t>
        </w:r>
      </w:smartTag>
      <w:r w:rsidRPr="009D1E80">
        <w:rPr>
          <w:rFonts w:eastAsia="바탕체"/>
          <w:bCs/>
          <w:sz w:val="24"/>
          <w:szCs w:val="24"/>
          <w:lang w:val="en-GB" w:eastAsia="ko-KR"/>
        </w:rPr>
        <w:t xml:space="preserve"> and northern </w:t>
      </w:r>
      <w:smartTag w:uri="urn:schemas-microsoft-com:office:smarttags" w:element="place">
        <w:smartTag w:uri="urn:schemas-microsoft-com:office:smarttags" w:element="country-region">
          <w:r w:rsidRPr="009D1E80">
            <w:rPr>
              <w:rFonts w:eastAsia="바탕체"/>
              <w:bCs/>
              <w:sz w:val="24"/>
              <w:szCs w:val="24"/>
              <w:lang w:val="en-GB" w:eastAsia="ko-KR"/>
            </w:rPr>
            <w:t>Mexico</w:t>
          </w:r>
        </w:smartTag>
      </w:smartTag>
      <w:r w:rsidRPr="009D1E80">
        <w:rPr>
          <w:rFonts w:eastAsia="바탕체"/>
          <w:bCs/>
          <w:sz w:val="24"/>
          <w:szCs w:val="24"/>
          <w:lang w:val="en-GB" w:eastAsia="ko-KR"/>
        </w:rPr>
        <w:t xml:space="preserve"> in global atmospheric general circulation model, PI: Schubert (NASA</w:t>
      </w:r>
      <w:r>
        <w:rPr>
          <w:rFonts w:eastAsia="바탕체" w:hint="eastAsia"/>
          <w:bCs/>
          <w:sz w:val="24"/>
          <w:szCs w:val="24"/>
          <w:lang w:val="en-GB" w:eastAsia="ko-KR"/>
        </w:rPr>
        <w:t>/GSFC</w:t>
      </w:r>
      <w:r w:rsidRPr="009D1E80">
        <w:rPr>
          <w:rFonts w:eastAsia="바탕체"/>
          <w:bCs/>
          <w:sz w:val="24"/>
          <w:szCs w:val="24"/>
          <w:lang w:val="en-GB" w:eastAsia="ko-KR"/>
        </w:rPr>
        <w:t>), Co-I, NOAA/OGP, 2003-2005</w:t>
      </w:r>
      <w:r>
        <w:rPr>
          <w:rFonts w:eastAsia="바탕체"/>
          <w:bCs/>
          <w:sz w:val="24"/>
          <w:szCs w:val="24"/>
          <w:lang w:val="en-GB" w:eastAsia="ko-KR"/>
        </w:rPr>
        <w:t xml:space="preserve"> </w:t>
      </w:r>
    </w:p>
    <w:p w14:paraId="640626C8" w14:textId="77777777" w:rsidR="00AC159F" w:rsidRPr="00B969E5" w:rsidRDefault="00AC159F">
      <w:pPr>
        <w:rPr>
          <w:sz w:val="24"/>
          <w:szCs w:val="24"/>
          <w:lang w:val="en-GB"/>
        </w:rPr>
      </w:pPr>
    </w:p>
    <w:p w14:paraId="5B0ABCE4" w14:textId="77777777" w:rsidR="00946CD9" w:rsidRDefault="00946CD9" w:rsidP="00946CD9">
      <w:pPr>
        <w:rPr>
          <w:b/>
          <w:sz w:val="24"/>
          <w:szCs w:val="24"/>
          <w:u w:val="single"/>
        </w:rPr>
      </w:pPr>
      <w:r>
        <w:rPr>
          <w:b/>
          <w:sz w:val="24"/>
          <w:szCs w:val="24"/>
          <w:u w:val="single"/>
        </w:rPr>
        <w:t>TEACHING EXPERIENCES</w:t>
      </w:r>
    </w:p>
    <w:p w14:paraId="45FD68CB" w14:textId="77777777" w:rsidR="007A5048" w:rsidRDefault="007A5048" w:rsidP="007A5048">
      <w:pPr>
        <w:numPr>
          <w:ilvl w:val="0"/>
          <w:numId w:val="11"/>
        </w:numPr>
        <w:rPr>
          <w:rFonts w:eastAsia="굴림"/>
          <w:sz w:val="24"/>
          <w:szCs w:val="24"/>
        </w:rPr>
      </w:pPr>
      <w:r w:rsidRPr="00473791">
        <w:rPr>
          <w:rFonts w:eastAsia="굴림"/>
          <w:b/>
          <w:i/>
          <w:sz w:val="24"/>
          <w:szCs w:val="24"/>
        </w:rPr>
        <w:t>Climate Dynamics</w:t>
      </w:r>
      <w:r>
        <w:rPr>
          <w:rFonts w:eastAsia="굴림"/>
          <w:sz w:val="24"/>
          <w:szCs w:val="24"/>
        </w:rPr>
        <w:t xml:space="preserve"> (graduate), </w:t>
      </w:r>
      <w:r>
        <w:rPr>
          <w:rFonts w:eastAsia="굴림" w:hint="eastAsia"/>
          <w:sz w:val="24"/>
          <w:szCs w:val="24"/>
          <w:lang w:eastAsia="ko-KR"/>
        </w:rPr>
        <w:t>SNU</w:t>
      </w:r>
      <w:r>
        <w:rPr>
          <w:rFonts w:eastAsia="굴림"/>
          <w:sz w:val="24"/>
          <w:szCs w:val="24"/>
        </w:rPr>
        <w:t>, 2002</w:t>
      </w:r>
    </w:p>
    <w:p w14:paraId="25AA1827" w14:textId="77777777" w:rsidR="007A5048" w:rsidRDefault="007A5048" w:rsidP="007A5048">
      <w:pPr>
        <w:numPr>
          <w:ilvl w:val="0"/>
          <w:numId w:val="11"/>
        </w:numPr>
        <w:rPr>
          <w:rFonts w:eastAsia="굴림"/>
          <w:sz w:val="24"/>
          <w:szCs w:val="24"/>
        </w:rPr>
      </w:pPr>
      <w:r>
        <w:rPr>
          <w:rFonts w:eastAsia="굴림"/>
          <w:sz w:val="24"/>
          <w:szCs w:val="24"/>
        </w:rPr>
        <w:t xml:space="preserve">An Introduction to the </w:t>
      </w:r>
      <w:r w:rsidRPr="00473791">
        <w:rPr>
          <w:rFonts w:eastAsia="굴림"/>
          <w:b/>
          <w:i/>
          <w:sz w:val="24"/>
          <w:szCs w:val="24"/>
        </w:rPr>
        <w:t>Climate System Modeling</w:t>
      </w:r>
      <w:r>
        <w:rPr>
          <w:rFonts w:eastAsia="굴림"/>
          <w:sz w:val="24"/>
          <w:szCs w:val="24"/>
        </w:rPr>
        <w:t xml:space="preserve"> (graduate), </w:t>
      </w:r>
      <w:r>
        <w:rPr>
          <w:rFonts w:eastAsia="굴림" w:hint="eastAsia"/>
          <w:sz w:val="24"/>
          <w:szCs w:val="24"/>
          <w:lang w:eastAsia="ko-KR"/>
        </w:rPr>
        <w:t>SNU</w:t>
      </w:r>
      <w:r>
        <w:rPr>
          <w:rFonts w:eastAsia="굴림"/>
          <w:sz w:val="24"/>
          <w:szCs w:val="24"/>
        </w:rPr>
        <w:t>, 2002</w:t>
      </w:r>
    </w:p>
    <w:p w14:paraId="096D52EF" w14:textId="77777777" w:rsidR="007A5048" w:rsidRDefault="007A5048" w:rsidP="007A5048">
      <w:pPr>
        <w:numPr>
          <w:ilvl w:val="0"/>
          <w:numId w:val="11"/>
        </w:numPr>
        <w:rPr>
          <w:rFonts w:eastAsia="굴림"/>
          <w:sz w:val="24"/>
          <w:szCs w:val="24"/>
        </w:rPr>
      </w:pPr>
      <w:r w:rsidRPr="0050207A">
        <w:rPr>
          <w:rFonts w:eastAsia="굴림" w:hint="eastAsia"/>
          <w:b/>
          <w:i/>
          <w:sz w:val="24"/>
          <w:szCs w:val="24"/>
          <w:lang w:eastAsia="ko-KR"/>
        </w:rPr>
        <w:t>Introduction to the Environmental</w:t>
      </w:r>
      <w:r>
        <w:rPr>
          <w:rFonts w:eastAsia="굴림" w:hint="eastAsia"/>
          <w:b/>
          <w:i/>
          <w:sz w:val="24"/>
          <w:szCs w:val="24"/>
          <w:lang w:eastAsia="ko-KR"/>
        </w:rPr>
        <w:t xml:space="preserve"> Engineering</w:t>
      </w:r>
      <w:r>
        <w:rPr>
          <w:rFonts w:eastAsia="굴림"/>
          <w:sz w:val="24"/>
          <w:szCs w:val="24"/>
        </w:rPr>
        <w:t xml:space="preserve"> (</w:t>
      </w:r>
      <w:r>
        <w:rPr>
          <w:rFonts w:eastAsia="굴림" w:hint="eastAsia"/>
          <w:sz w:val="24"/>
          <w:szCs w:val="24"/>
          <w:lang w:eastAsia="ko-KR"/>
        </w:rPr>
        <w:t>undergraduate, co-teaching</w:t>
      </w:r>
      <w:r>
        <w:rPr>
          <w:rFonts w:eastAsia="굴림"/>
          <w:sz w:val="24"/>
          <w:szCs w:val="24"/>
        </w:rPr>
        <w:t xml:space="preserve">), </w:t>
      </w:r>
      <w:r>
        <w:rPr>
          <w:rFonts w:eastAsia="굴림" w:hint="eastAsia"/>
          <w:sz w:val="24"/>
          <w:szCs w:val="24"/>
          <w:lang w:eastAsia="ko-KR"/>
        </w:rPr>
        <w:t>UNIST</w:t>
      </w:r>
      <w:r>
        <w:rPr>
          <w:rFonts w:eastAsia="굴림"/>
          <w:sz w:val="24"/>
          <w:szCs w:val="24"/>
        </w:rPr>
        <w:t>, 20</w:t>
      </w:r>
      <w:r>
        <w:rPr>
          <w:rFonts w:eastAsia="굴림" w:hint="eastAsia"/>
          <w:sz w:val="24"/>
          <w:szCs w:val="24"/>
          <w:lang w:eastAsia="ko-KR"/>
        </w:rPr>
        <w:t>10-</w:t>
      </w:r>
    </w:p>
    <w:p w14:paraId="4213483B" w14:textId="77777777" w:rsidR="007A5048" w:rsidRPr="0050207A" w:rsidRDefault="007A5048" w:rsidP="007A5048">
      <w:pPr>
        <w:numPr>
          <w:ilvl w:val="0"/>
          <w:numId w:val="11"/>
        </w:numPr>
        <w:rPr>
          <w:rFonts w:eastAsia="굴림"/>
          <w:sz w:val="24"/>
          <w:szCs w:val="24"/>
        </w:rPr>
      </w:pPr>
      <w:r w:rsidRPr="0050207A">
        <w:rPr>
          <w:rFonts w:eastAsia="굴림" w:hint="eastAsia"/>
          <w:b/>
          <w:i/>
          <w:sz w:val="24"/>
          <w:szCs w:val="24"/>
          <w:lang w:eastAsia="ko-KR"/>
        </w:rPr>
        <w:t>Introduction to Climate Change</w:t>
      </w:r>
      <w:r>
        <w:rPr>
          <w:rFonts w:eastAsia="굴림" w:hint="eastAsia"/>
          <w:b/>
          <w:i/>
          <w:sz w:val="24"/>
          <w:szCs w:val="24"/>
          <w:lang w:eastAsia="ko-KR"/>
        </w:rPr>
        <w:t xml:space="preserve"> </w:t>
      </w:r>
      <w:r>
        <w:rPr>
          <w:rFonts w:eastAsia="굴림"/>
          <w:sz w:val="24"/>
          <w:szCs w:val="24"/>
        </w:rPr>
        <w:t>(</w:t>
      </w:r>
      <w:r>
        <w:rPr>
          <w:rFonts w:eastAsia="굴림" w:hint="eastAsia"/>
          <w:sz w:val="24"/>
          <w:szCs w:val="24"/>
          <w:lang w:eastAsia="ko-KR"/>
        </w:rPr>
        <w:t>under</w:t>
      </w:r>
      <w:r>
        <w:rPr>
          <w:rFonts w:eastAsia="굴림"/>
          <w:sz w:val="24"/>
          <w:szCs w:val="24"/>
        </w:rPr>
        <w:t xml:space="preserve">graduate), </w:t>
      </w:r>
      <w:r>
        <w:rPr>
          <w:rFonts w:eastAsia="굴림" w:hint="eastAsia"/>
          <w:sz w:val="24"/>
          <w:szCs w:val="24"/>
          <w:lang w:eastAsia="ko-KR"/>
        </w:rPr>
        <w:t>UNIST</w:t>
      </w:r>
      <w:r>
        <w:rPr>
          <w:rFonts w:eastAsia="굴림"/>
          <w:sz w:val="24"/>
          <w:szCs w:val="24"/>
        </w:rPr>
        <w:t>, 20</w:t>
      </w:r>
      <w:r>
        <w:rPr>
          <w:rFonts w:eastAsia="굴림" w:hint="eastAsia"/>
          <w:sz w:val="24"/>
          <w:szCs w:val="24"/>
          <w:lang w:eastAsia="ko-KR"/>
        </w:rPr>
        <w:t>10</w:t>
      </w:r>
      <w:r w:rsidRPr="0050207A">
        <w:rPr>
          <w:rFonts w:eastAsia="굴림" w:hint="eastAsia"/>
          <w:b/>
          <w:i/>
          <w:sz w:val="24"/>
          <w:szCs w:val="24"/>
          <w:lang w:eastAsia="ko-KR"/>
        </w:rPr>
        <w:t xml:space="preserve"> </w:t>
      </w:r>
    </w:p>
    <w:p w14:paraId="78C6DC1E" w14:textId="77777777" w:rsidR="007A5048" w:rsidRPr="009D1E80" w:rsidRDefault="007A5048" w:rsidP="007A5048">
      <w:pPr>
        <w:numPr>
          <w:ilvl w:val="0"/>
          <w:numId w:val="11"/>
        </w:numPr>
        <w:rPr>
          <w:rFonts w:eastAsia="굴림"/>
          <w:sz w:val="24"/>
          <w:szCs w:val="24"/>
        </w:rPr>
      </w:pPr>
      <w:r>
        <w:rPr>
          <w:rFonts w:eastAsia="굴림" w:hint="eastAsia"/>
          <w:b/>
          <w:i/>
          <w:sz w:val="24"/>
          <w:szCs w:val="24"/>
          <w:lang w:eastAsia="ko-KR"/>
        </w:rPr>
        <w:lastRenderedPageBreak/>
        <w:t>Global Environment</w:t>
      </w:r>
      <w:r>
        <w:rPr>
          <w:rFonts w:eastAsia="굴림"/>
          <w:sz w:val="24"/>
          <w:szCs w:val="24"/>
        </w:rPr>
        <w:t xml:space="preserve"> (</w:t>
      </w:r>
      <w:r>
        <w:rPr>
          <w:rFonts w:eastAsia="굴림" w:hint="eastAsia"/>
          <w:sz w:val="24"/>
          <w:szCs w:val="24"/>
          <w:lang w:eastAsia="ko-KR"/>
        </w:rPr>
        <w:t>under</w:t>
      </w:r>
      <w:r>
        <w:rPr>
          <w:rFonts w:eastAsia="굴림"/>
          <w:sz w:val="24"/>
          <w:szCs w:val="24"/>
        </w:rPr>
        <w:t xml:space="preserve">graduate), </w:t>
      </w:r>
      <w:r>
        <w:rPr>
          <w:rFonts w:eastAsia="굴림" w:hint="eastAsia"/>
          <w:sz w:val="24"/>
          <w:szCs w:val="24"/>
          <w:lang w:eastAsia="ko-KR"/>
        </w:rPr>
        <w:t>UNIST</w:t>
      </w:r>
      <w:r>
        <w:rPr>
          <w:rFonts w:eastAsia="굴림"/>
          <w:sz w:val="24"/>
          <w:szCs w:val="24"/>
        </w:rPr>
        <w:t>, 20</w:t>
      </w:r>
      <w:r>
        <w:rPr>
          <w:rFonts w:eastAsia="굴림" w:hint="eastAsia"/>
          <w:sz w:val="24"/>
          <w:szCs w:val="24"/>
          <w:lang w:eastAsia="ko-KR"/>
        </w:rPr>
        <w:t>10-</w:t>
      </w:r>
    </w:p>
    <w:p w14:paraId="7FF75F2F" w14:textId="77777777" w:rsidR="007A5048" w:rsidRDefault="007A5048" w:rsidP="007A5048">
      <w:pPr>
        <w:numPr>
          <w:ilvl w:val="0"/>
          <w:numId w:val="11"/>
        </w:numPr>
        <w:rPr>
          <w:rFonts w:eastAsia="굴림"/>
          <w:sz w:val="24"/>
          <w:szCs w:val="24"/>
        </w:rPr>
      </w:pPr>
      <w:r>
        <w:rPr>
          <w:rFonts w:eastAsia="굴림" w:hint="eastAsia"/>
          <w:b/>
          <w:i/>
          <w:sz w:val="24"/>
          <w:szCs w:val="24"/>
          <w:lang w:eastAsia="ko-KR"/>
        </w:rPr>
        <w:t>Climate and Environmental Modeling</w:t>
      </w:r>
      <w:r>
        <w:rPr>
          <w:rFonts w:eastAsia="굴림"/>
          <w:sz w:val="24"/>
          <w:szCs w:val="24"/>
        </w:rPr>
        <w:t xml:space="preserve"> (graduate), </w:t>
      </w:r>
      <w:r>
        <w:rPr>
          <w:rFonts w:eastAsia="굴림" w:hint="eastAsia"/>
          <w:sz w:val="24"/>
          <w:szCs w:val="24"/>
          <w:lang w:eastAsia="ko-KR"/>
        </w:rPr>
        <w:t>UNIST</w:t>
      </w:r>
      <w:r>
        <w:rPr>
          <w:rFonts w:eastAsia="굴림"/>
          <w:sz w:val="24"/>
          <w:szCs w:val="24"/>
        </w:rPr>
        <w:t>, 20</w:t>
      </w:r>
      <w:r>
        <w:rPr>
          <w:rFonts w:eastAsia="굴림" w:hint="eastAsia"/>
          <w:sz w:val="24"/>
          <w:szCs w:val="24"/>
          <w:lang w:eastAsia="ko-KR"/>
        </w:rPr>
        <w:t>10-</w:t>
      </w:r>
    </w:p>
    <w:p w14:paraId="500B8AAE" w14:textId="77777777" w:rsidR="007A5048" w:rsidRPr="0050207A" w:rsidRDefault="007A5048" w:rsidP="007A5048">
      <w:pPr>
        <w:numPr>
          <w:ilvl w:val="0"/>
          <w:numId w:val="11"/>
        </w:numPr>
        <w:rPr>
          <w:rFonts w:eastAsia="굴림"/>
          <w:sz w:val="24"/>
          <w:szCs w:val="24"/>
        </w:rPr>
      </w:pPr>
      <w:r>
        <w:rPr>
          <w:rFonts w:eastAsia="굴림" w:hint="eastAsia"/>
          <w:b/>
          <w:i/>
          <w:sz w:val="24"/>
          <w:szCs w:val="24"/>
          <w:lang w:eastAsia="ko-KR"/>
        </w:rPr>
        <w:t>Atmospheric Dynamics</w:t>
      </w:r>
      <w:r>
        <w:rPr>
          <w:rFonts w:eastAsia="굴림"/>
          <w:sz w:val="24"/>
          <w:szCs w:val="24"/>
        </w:rPr>
        <w:t xml:space="preserve"> (</w:t>
      </w:r>
      <w:r>
        <w:rPr>
          <w:rFonts w:eastAsia="굴림" w:hint="eastAsia"/>
          <w:sz w:val="24"/>
          <w:szCs w:val="24"/>
          <w:lang w:eastAsia="ko-KR"/>
        </w:rPr>
        <w:t>under</w:t>
      </w:r>
      <w:r>
        <w:rPr>
          <w:rFonts w:eastAsia="굴림"/>
          <w:sz w:val="24"/>
          <w:szCs w:val="24"/>
        </w:rPr>
        <w:t xml:space="preserve">graduate), </w:t>
      </w:r>
      <w:r>
        <w:rPr>
          <w:rFonts w:eastAsia="굴림" w:hint="eastAsia"/>
          <w:sz w:val="24"/>
          <w:szCs w:val="24"/>
          <w:lang w:eastAsia="ko-KR"/>
        </w:rPr>
        <w:t>UNIST</w:t>
      </w:r>
      <w:r>
        <w:rPr>
          <w:rFonts w:eastAsia="굴림"/>
          <w:sz w:val="24"/>
          <w:szCs w:val="24"/>
        </w:rPr>
        <w:t>, 20</w:t>
      </w:r>
      <w:r>
        <w:rPr>
          <w:rFonts w:eastAsia="굴림" w:hint="eastAsia"/>
          <w:sz w:val="24"/>
          <w:szCs w:val="24"/>
          <w:lang w:eastAsia="ko-KR"/>
        </w:rPr>
        <w:t>11-</w:t>
      </w:r>
    </w:p>
    <w:p w14:paraId="65D411BF" w14:textId="77777777" w:rsidR="007A5048" w:rsidRDefault="007A5048" w:rsidP="007A5048">
      <w:pPr>
        <w:numPr>
          <w:ilvl w:val="0"/>
          <w:numId w:val="11"/>
        </w:numPr>
        <w:rPr>
          <w:rFonts w:eastAsia="굴림"/>
          <w:sz w:val="24"/>
          <w:szCs w:val="24"/>
        </w:rPr>
      </w:pPr>
      <w:r>
        <w:rPr>
          <w:rFonts w:eastAsia="굴림" w:hint="eastAsia"/>
          <w:b/>
          <w:i/>
          <w:sz w:val="24"/>
          <w:szCs w:val="24"/>
          <w:lang w:eastAsia="ko-KR"/>
        </w:rPr>
        <w:t>Advanced  Statistics</w:t>
      </w:r>
      <w:r>
        <w:rPr>
          <w:rFonts w:eastAsia="굴림"/>
          <w:sz w:val="24"/>
          <w:szCs w:val="24"/>
        </w:rPr>
        <w:t xml:space="preserve"> (graduate), </w:t>
      </w:r>
      <w:r>
        <w:rPr>
          <w:rFonts w:eastAsia="굴림" w:hint="eastAsia"/>
          <w:sz w:val="24"/>
          <w:szCs w:val="24"/>
          <w:lang w:eastAsia="ko-KR"/>
        </w:rPr>
        <w:t>UNIST</w:t>
      </w:r>
      <w:r>
        <w:rPr>
          <w:rFonts w:eastAsia="굴림"/>
          <w:sz w:val="24"/>
          <w:szCs w:val="24"/>
        </w:rPr>
        <w:t>, 20</w:t>
      </w:r>
      <w:r>
        <w:rPr>
          <w:rFonts w:eastAsia="굴림" w:hint="eastAsia"/>
          <w:sz w:val="24"/>
          <w:szCs w:val="24"/>
          <w:lang w:eastAsia="ko-KR"/>
        </w:rPr>
        <w:t>13-</w:t>
      </w:r>
    </w:p>
    <w:p w14:paraId="13B9B2BE" w14:textId="77777777" w:rsidR="007A5048" w:rsidRDefault="007A5048" w:rsidP="007A5048">
      <w:pPr>
        <w:numPr>
          <w:ilvl w:val="0"/>
          <w:numId w:val="11"/>
        </w:numPr>
        <w:rPr>
          <w:rFonts w:eastAsia="굴림"/>
          <w:sz w:val="24"/>
          <w:szCs w:val="24"/>
        </w:rPr>
      </w:pPr>
      <w:r>
        <w:rPr>
          <w:rFonts w:eastAsia="굴림" w:hint="eastAsia"/>
          <w:b/>
          <w:i/>
          <w:sz w:val="24"/>
          <w:szCs w:val="24"/>
          <w:lang w:eastAsia="ko-KR"/>
        </w:rPr>
        <w:t xml:space="preserve">Statistics in Earth and Environmental Sciences </w:t>
      </w:r>
      <w:r>
        <w:rPr>
          <w:rFonts w:eastAsia="굴림"/>
          <w:sz w:val="24"/>
          <w:szCs w:val="24"/>
        </w:rPr>
        <w:t>(</w:t>
      </w:r>
      <w:r>
        <w:rPr>
          <w:rFonts w:eastAsia="굴림" w:hint="eastAsia"/>
          <w:sz w:val="24"/>
          <w:szCs w:val="24"/>
          <w:lang w:eastAsia="ko-KR"/>
        </w:rPr>
        <w:t>under</w:t>
      </w:r>
      <w:r>
        <w:rPr>
          <w:rFonts w:eastAsia="굴림"/>
          <w:sz w:val="24"/>
          <w:szCs w:val="24"/>
        </w:rPr>
        <w:t xml:space="preserve">graduate), </w:t>
      </w:r>
      <w:r>
        <w:rPr>
          <w:rFonts w:eastAsia="굴림" w:hint="eastAsia"/>
          <w:sz w:val="24"/>
          <w:szCs w:val="24"/>
          <w:lang w:eastAsia="ko-KR"/>
        </w:rPr>
        <w:t>UNIST</w:t>
      </w:r>
      <w:r>
        <w:rPr>
          <w:rFonts w:eastAsia="굴림"/>
          <w:sz w:val="24"/>
          <w:szCs w:val="24"/>
        </w:rPr>
        <w:t>, 20</w:t>
      </w:r>
      <w:r>
        <w:rPr>
          <w:rFonts w:eastAsia="굴림" w:hint="eastAsia"/>
          <w:sz w:val="24"/>
          <w:szCs w:val="24"/>
          <w:lang w:eastAsia="ko-KR"/>
        </w:rPr>
        <w:t>14</w:t>
      </w:r>
      <w:r>
        <w:rPr>
          <w:rFonts w:eastAsia="굴림"/>
          <w:sz w:val="24"/>
          <w:szCs w:val="24"/>
          <w:lang w:eastAsia="ko-KR"/>
        </w:rPr>
        <w:t>-</w:t>
      </w:r>
    </w:p>
    <w:p w14:paraId="560ADB25" w14:textId="77777777" w:rsidR="007A5048" w:rsidRDefault="007A5048" w:rsidP="007A5048">
      <w:pPr>
        <w:numPr>
          <w:ilvl w:val="0"/>
          <w:numId w:val="11"/>
        </w:numPr>
        <w:rPr>
          <w:rFonts w:eastAsia="굴림"/>
          <w:sz w:val="24"/>
          <w:szCs w:val="24"/>
        </w:rPr>
      </w:pPr>
      <w:r>
        <w:rPr>
          <w:rFonts w:eastAsia="굴림" w:hint="eastAsia"/>
          <w:b/>
          <w:i/>
          <w:sz w:val="24"/>
          <w:szCs w:val="24"/>
          <w:lang w:eastAsia="ko-KR"/>
        </w:rPr>
        <w:t xml:space="preserve">Tropical Meteorology </w:t>
      </w:r>
      <w:r>
        <w:rPr>
          <w:rFonts w:eastAsia="굴림"/>
          <w:sz w:val="24"/>
          <w:szCs w:val="24"/>
        </w:rPr>
        <w:t xml:space="preserve">(graduate), </w:t>
      </w:r>
      <w:r>
        <w:rPr>
          <w:rFonts w:eastAsia="굴림" w:hint="eastAsia"/>
          <w:sz w:val="24"/>
          <w:szCs w:val="24"/>
          <w:lang w:eastAsia="ko-KR"/>
        </w:rPr>
        <w:t>UNIST</w:t>
      </w:r>
      <w:r>
        <w:rPr>
          <w:rFonts w:eastAsia="굴림"/>
          <w:sz w:val="24"/>
          <w:szCs w:val="24"/>
        </w:rPr>
        <w:t>, 20</w:t>
      </w:r>
      <w:r>
        <w:rPr>
          <w:rFonts w:eastAsia="굴림" w:hint="eastAsia"/>
          <w:sz w:val="24"/>
          <w:szCs w:val="24"/>
          <w:lang w:eastAsia="ko-KR"/>
        </w:rPr>
        <w:t>14-</w:t>
      </w:r>
    </w:p>
    <w:p w14:paraId="7985F627" w14:textId="77777777" w:rsidR="007A5048" w:rsidRPr="003C3224" w:rsidRDefault="007A5048" w:rsidP="007A5048">
      <w:pPr>
        <w:numPr>
          <w:ilvl w:val="0"/>
          <w:numId w:val="11"/>
        </w:numPr>
        <w:rPr>
          <w:rFonts w:eastAsia="굴림"/>
          <w:sz w:val="24"/>
          <w:szCs w:val="24"/>
        </w:rPr>
      </w:pPr>
      <w:r>
        <w:rPr>
          <w:rFonts w:eastAsia="굴림"/>
          <w:b/>
          <w:i/>
          <w:sz w:val="24"/>
          <w:szCs w:val="24"/>
          <w:lang w:eastAsia="ko-KR"/>
        </w:rPr>
        <w:t>Remote Sensing</w:t>
      </w:r>
      <w:r>
        <w:rPr>
          <w:rFonts w:eastAsia="굴림" w:hint="eastAsia"/>
          <w:b/>
          <w:i/>
          <w:sz w:val="24"/>
          <w:szCs w:val="24"/>
          <w:lang w:eastAsia="ko-KR"/>
        </w:rPr>
        <w:t xml:space="preserve"> </w:t>
      </w:r>
      <w:r>
        <w:rPr>
          <w:rFonts w:eastAsia="굴림"/>
          <w:sz w:val="24"/>
          <w:szCs w:val="24"/>
        </w:rPr>
        <w:t xml:space="preserve">(undergraduate), </w:t>
      </w:r>
      <w:r>
        <w:rPr>
          <w:rFonts w:eastAsia="굴림" w:hint="eastAsia"/>
          <w:sz w:val="24"/>
          <w:szCs w:val="24"/>
          <w:lang w:eastAsia="ko-KR"/>
        </w:rPr>
        <w:t>UNIST</w:t>
      </w:r>
      <w:r>
        <w:rPr>
          <w:rFonts w:eastAsia="굴림"/>
          <w:sz w:val="24"/>
          <w:szCs w:val="24"/>
        </w:rPr>
        <w:t>, 2018</w:t>
      </w:r>
    </w:p>
    <w:p w14:paraId="23411C99" w14:textId="77777777" w:rsidR="009B586F" w:rsidRPr="0050207A" w:rsidRDefault="009B586F" w:rsidP="009B586F">
      <w:pPr>
        <w:ind w:left="360"/>
        <w:rPr>
          <w:rFonts w:eastAsia="굴림"/>
          <w:sz w:val="24"/>
          <w:szCs w:val="24"/>
        </w:rPr>
      </w:pPr>
    </w:p>
    <w:p w14:paraId="13F2D8C0" w14:textId="77777777" w:rsidR="00946CD9" w:rsidRDefault="00946CD9" w:rsidP="00946CD9">
      <w:pPr>
        <w:rPr>
          <w:sz w:val="24"/>
          <w:szCs w:val="24"/>
        </w:rPr>
      </w:pPr>
    </w:p>
    <w:p w14:paraId="6671F5F2" w14:textId="77777777" w:rsidR="00946CD9" w:rsidRPr="009D1E80" w:rsidRDefault="00946CD9" w:rsidP="00946CD9">
      <w:pPr>
        <w:rPr>
          <w:b/>
          <w:sz w:val="24"/>
          <w:szCs w:val="24"/>
          <w:u w:val="single"/>
        </w:rPr>
      </w:pPr>
      <w:r w:rsidRPr="009D1E80">
        <w:rPr>
          <w:b/>
          <w:sz w:val="24"/>
          <w:szCs w:val="24"/>
          <w:u w:val="single"/>
        </w:rPr>
        <w:t>PROFESSIONAL SERVICES</w:t>
      </w:r>
    </w:p>
    <w:p w14:paraId="03B7D313" w14:textId="045EFA32" w:rsidR="00A91D6D" w:rsidRDefault="00A91D6D" w:rsidP="007A5048">
      <w:pPr>
        <w:numPr>
          <w:ilvl w:val="0"/>
          <w:numId w:val="10"/>
        </w:numPr>
        <w:rPr>
          <w:sz w:val="24"/>
          <w:szCs w:val="24"/>
          <w:lang w:val="en-GB" w:eastAsia="ko-KR"/>
        </w:rPr>
      </w:pPr>
      <w:r>
        <w:rPr>
          <w:rFonts w:hint="eastAsia"/>
          <w:sz w:val="24"/>
          <w:szCs w:val="24"/>
          <w:lang w:val="en-GB" w:eastAsia="ko-KR"/>
        </w:rPr>
        <w:t xml:space="preserve">Member, </w:t>
      </w:r>
      <w:r w:rsidRPr="00A91D6D">
        <w:rPr>
          <w:sz w:val="24"/>
          <w:szCs w:val="24"/>
          <w:lang w:val="en-GB" w:eastAsia="ko-KR"/>
        </w:rPr>
        <w:t>International Union of Geodesy and Geophysics</w:t>
      </w:r>
      <w:r>
        <w:rPr>
          <w:rFonts w:hint="eastAsia"/>
          <w:sz w:val="24"/>
          <w:szCs w:val="24"/>
          <w:lang w:val="en-GB" w:eastAsia="ko-KR"/>
        </w:rPr>
        <w:t xml:space="preserve"> (</w:t>
      </w:r>
      <w:r w:rsidRPr="00A91D6D">
        <w:rPr>
          <w:sz w:val="24"/>
          <w:szCs w:val="24"/>
          <w:lang w:val="en-GB" w:eastAsia="ko-KR"/>
        </w:rPr>
        <w:t>IUGG)</w:t>
      </w:r>
      <w:r>
        <w:rPr>
          <w:rFonts w:hint="eastAsia"/>
          <w:sz w:val="24"/>
          <w:szCs w:val="24"/>
          <w:lang w:val="en-GB" w:eastAsia="ko-KR"/>
        </w:rPr>
        <w:t>, 2017-</w:t>
      </w:r>
    </w:p>
    <w:p w14:paraId="6480784B" w14:textId="77777777" w:rsidR="00A91D6D" w:rsidRDefault="00A91D6D" w:rsidP="007A5048">
      <w:pPr>
        <w:numPr>
          <w:ilvl w:val="0"/>
          <w:numId w:val="10"/>
        </w:numPr>
        <w:rPr>
          <w:sz w:val="24"/>
          <w:szCs w:val="24"/>
          <w:lang w:val="en-GB" w:eastAsia="ko-KR"/>
        </w:rPr>
      </w:pPr>
    </w:p>
    <w:p w14:paraId="3CF52798" w14:textId="5D4D90C6" w:rsidR="007A5048" w:rsidRDefault="007A5048" w:rsidP="007A5048">
      <w:pPr>
        <w:numPr>
          <w:ilvl w:val="0"/>
          <w:numId w:val="10"/>
        </w:numPr>
        <w:rPr>
          <w:sz w:val="24"/>
          <w:szCs w:val="24"/>
          <w:lang w:val="en-GB" w:eastAsia="ko-KR"/>
        </w:rPr>
      </w:pPr>
      <w:r w:rsidRPr="00F80DCD">
        <w:rPr>
          <w:sz w:val="24"/>
          <w:szCs w:val="24"/>
          <w:lang w:val="en-GB" w:eastAsia="ko-KR"/>
        </w:rPr>
        <w:t xml:space="preserve">Professional Committee of </w:t>
      </w:r>
      <w:r w:rsidRPr="00F80DCD">
        <w:rPr>
          <w:rFonts w:hint="eastAsia"/>
          <w:sz w:val="24"/>
          <w:szCs w:val="24"/>
          <w:lang w:val="en-GB" w:eastAsia="ko-KR"/>
        </w:rPr>
        <w:t>E</w:t>
      </w:r>
      <w:r w:rsidRPr="00F80DCD">
        <w:rPr>
          <w:sz w:val="24"/>
          <w:szCs w:val="24"/>
          <w:lang w:val="en-GB" w:eastAsia="ko-KR"/>
        </w:rPr>
        <w:t xml:space="preserve">nergy and </w:t>
      </w:r>
      <w:r>
        <w:rPr>
          <w:sz w:val="24"/>
          <w:szCs w:val="24"/>
          <w:lang w:val="en-GB" w:eastAsia="ko-KR"/>
        </w:rPr>
        <w:t>Environment, National Scientific and Technological</w:t>
      </w:r>
      <w:r>
        <w:rPr>
          <w:rFonts w:hint="eastAsia"/>
          <w:sz w:val="24"/>
          <w:szCs w:val="24"/>
          <w:lang w:val="en-GB" w:eastAsia="ko-KR"/>
        </w:rPr>
        <w:t xml:space="preserve"> A</w:t>
      </w:r>
      <w:r>
        <w:rPr>
          <w:sz w:val="24"/>
          <w:szCs w:val="24"/>
          <w:lang w:val="en-GB" w:eastAsia="ko-KR"/>
        </w:rPr>
        <w:t>dvisory Conference</w:t>
      </w:r>
      <w:r>
        <w:rPr>
          <w:rFonts w:hint="eastAsia"/>
          <w:sz w:val="24"/>
          <w:szCs w:val="24"/>
          <w:lang w:val="en-GB" w:eastAsia="ko-KR"/>
        </w:rPr>
        <w:t>,</w:t>
      </w:r>
      <w:r>
        <w:rPr>
          <w:sz w:val="24"/>
          <w:szCs w:val="24"/>
          <w:lang w:val="en-GB" w:eastAsia="ko-KR"/>
        </w:rPr>
        <w:t xml:space="preserve"> 2019-2020</w:t>
      </w:r>
    </w:p>
    <w:p w14:paraId="23FCD487" w14:textId="77777777" w:rsidR="007A5048" w:rsidRDefault="007A5048" w:rsidP="007A5048">
      <w:pPr>
        <w:numPr>
          <w:ilvl w:val="0"/>
          <w:numId w:val="10"/>
        </w:numPr>
        <w:rPr>
          <w:sz w:val="24"/>
          <w:szCs w:val="24"/>
          <w:lang w:val="en-GB" w:eastAsia="ko-KR"/>
        </w:rPr>
      </w:pPr>
      <w:r>
        <w:rPr>
          <w:rFonts w:hint="eastAsia"/>
          <w:sz w:val="24"/>
          <w:szCs w:val="24"/>
          <w:lang w:val="en-GB" w:eastAsia="ko-KR"/>
        </w:rPr>
        <w:t>U</w:t>
      </w:r>
      <w:r>
        <w:rPr>
          <w:sz w:val="24"/>
          <w:szCs w:val="24"/>
          <w:lang w:val="en-GB" w:eastAsia="ko-KR"/>
        </w:rPr>
        <w:t xml:space="preserve">lsan Health City Committee, </w:t>
      </w:r>
      <w:r>
        <w:rPr>
          <w:rFonts w:hint="eastAsia"/>
          <w:sz w:val="24"/>
          <w:szCs w:val="24"/>
          <w:lang w:val="en-GB" w:eastAsia="ko-KR"/>
        </w:rPr>
        <w:t>U</w:t>
      </w:r>
      <w:r>
        <w:rPr>
          <w:sz w:val="24"/>
          <w:szCs w:val="24"/>
          <w:lang w:val="en-GB" w:eastAsia="ko-KR"/>
        </w:rPr>
        <w:t>lsan</w:t>
      </w:r>
      <w:r>
        <w:rPr>
          <w:rFonts w:hint="eastAsia"/>
          <w:sz w:val="24"/>
          <w:szCs w:val="24"/>
          <w:lang w:val="en-GB" w:eastAsia="ko-KR"/>
        </w:rPr>
        <w:t>,</w:t>
      </w:r>
      <w:r>
        <w:rPr>
          <w:sz w:val="24"/>
          <w:szCs w:val="24"/>
          <w:lang w:val="en-GB" w:eastAsia="ko-KR"/>
        </w:rPr>
        <w:t xml:space="preserve"> 2017-2019</w:t>
      </w:r>
    </w:p>
    <w:p w14:paraId="3571FE82" w14:textId="77777777" w:rsidR="007A5048" w:rsidRPr="005D5804" w:rsidRDefault="007A5048" w:rsidP="007A5048">
      <w:pPr>
        <w:numPr>
          <w:ilvl w:val="0"/>
          <w:numId w:val="10"/>
        </w:numPr>
        <w:rPr>
          <w:sz w:val="24"/>
          <w:szCs w:val="24"/>
          <w:lang w:val="en-GB" w:eastAsia="ko-KR"/>
        </w:rPr>
      </w:pPr>
      <w:r w:rsidRPr="005D5804">
        <w:rPr>
          <w:sz w:val="24"/>
          <w:szCs w:val="24"/>
          <w:lang w:val="en-GB" w:eastAsia="ko-KR"/>
        </w:rPr>
        <w:t xml:space="preserve">Professional Committee of Atmospheric Science in the </w:t>
      </w:r>
      <w:r w:rsidRPr="005D5804">
        <w:rPr>
          <w:rFonts w:hint="eastAsia"/>
          <w:sz w:val="24"/>
          <w:szCs w:val="24"/>
          <w:lang w:val="en-GB" w:eastAsia="ko-KR"/>
        </w:rPr>
        <w:t>E</w:t>
      </w:r>
      <w:r w:rsidRPr="005D5804">
        <w:rPr>
          <w:sz w:val="24"/>
          <w:szCs w:val="24"/>
          <w:lang w:val="en-GB" w:eastAsia="ko-KR"/>
        </w:rPr>
        <w:t>arth Science Field</w:t>
      </w:r>
      <w:r w:rsidRPr="005D5804">
        <w:rPr>
          <w:rFonts w:hint="eastAsia"/>
          <w:sz w:val="24"/>
          <w:szCs w:val="24"/>
          <w:lang w:val="en-GB" w:eastAsia="ko-KR"/>
        </w:rPr>
        <w:t>,</w:t>
      </w:r>
      <w:r w:rsidRPr="005D5804">
        <w:rPr>
          <w:sz w:val="24"/>
          <w:szCs w:val="24"/>
          <w:lang w:val="en-GB" w:eastAsia="ko-KR"/>
        </w:rPr>
        <w:t xml:space="preserve"> National Research Foundation of Korea</w:t>
      </w:r>
      <w:r w:rsidRPr="005D5804">
        <w:rPr>
          <w:rFonts w:hint="eastAsia"/>
          <w:sz w:val="24"/>
          <w:szCs w:val="24"/>
          <w:lang w:val="en-GB" w:eastAsia="ko-KR"/>
        </w:rPr>
        <w:t>,</w:t>
      </w:r>
      <w:r w:rsidRPr="005D5804">
        <w:rPr>
          <w:sz w:val="24"/>
          <w:szCs w:val="24"/>
          <w:lang w:val="en-GB" w:eastAsia="ko-KR"/>
        </w:rPr>
        <w:t xml:space="preserve"> 2016-2019</w:t>
      </w:r>
    </w:p>
    <w:p w14:paraId="713D954B" w14:textId="77777777" w:rsidR="007A5048" w:rsidRDefault="007A5048" w:rsidP="007A5048">
      <w:pPr>
        <w:numPr>
          <w:ilvl w:val="0"/>
          <w:numId w:val="10"/>
        </w:numPr>
        <w:rPr>
          <w:sz w:val="24"/>
          <w:szCs w:val="24"/>
          <w:lang w:val="en-GB"/>
        </w:rPr>
      </w:pPr>
      <w:r>
        <w:rPr>
          <w:rFonts w:hint="eastAsia"/>
          <w:sz w:val="24"/>
          <w:szCs w:val="24"/>
          <w:lang w:val="en-GB" w:eastAsia="ko-KR"/>
        </w:rPr>
        <w:t xml:space="preserve">Advisor Professor, APEC Climate </w:t>
      </w:r>
      <w:proofErr w:type="spellStart"/>
      <w:r>
        <w:rPr>
          <w:rFonts w:hint="eastAsia"/>
          <w:sz w:val="24"/>
          <w:szCs w:val="24"/>
          <w:lang w:val="en-GB" w:eastAsia="ko-KR"/>
        </w:rPr>
        <w:t>Center</w:t>
      </w:r>
      <w:proofErr w:type="spellEnd"/>
      <w:r>
        <w:rPr>
          <w:rFonts w:hint="eastAsia"/>
          <w:sz w:val="24"/>
          <w:szCs w:val="24"/>
          <w:lang w:val="en-GB" w:eastAsia="ko-KR"/>
        </w:rPr>
        <w:t>, 2011-</w:t>
      </w:r>
      <w:r>
        <w:rPr>
          <w:sz w:val="24"/>
          <w:szCs w:val="24"/>
          <w:lang w:val="en-GB" w:eastAsia="ko-KR"/>
        </w:rPr>
        <w:t>2016</w:t>
      </w:r>
    </w:p>
    <w:p w14:paraId="629556CE" w14:textId="77777777" w:rsidR="007A5048" w:rsidRDefault="007A5048" w:rsidP="007A5048">
      <w:pPr>
        <w:numPr>
          <w:ilvl w:val="0"/>
          <w:numId w:val="10"/>
        </w:numPr>
        <w:rPr>
          <w:sz w:val="24"/>
          <w:szCs w:val="24"/>
          <w:lang w:val="en-GB"/>
        </w:rPr>
      </w:pPr>
      <w:r>
        <w:rPr>
          <w:rFonts w:hint="eastAsia"/>
          <w:sz w:val="24"/>
          <w:szCs w:val="24"/>
          <w:lang w:val="en-GB" w:eastAsia="ko-KR"/>
        </w:rPr>
        <w:t>Advisory member, Korea Institute of Atmospheric Prediction System (KIAPS), 2011-</w:t>
      </w:r>
      <w:r>
        <w:rPr>
          <w:sz w:val="24"/>
          <w:szCs w:val="24"/>
          <w:lang w:val="en-GB" w:eastAsia="ko-KR"/>
        </w:rPr>
        <w:t>2015</w:t>
      </w:r>
    </w:p>
    <w:p w14:paraId="163000B8" w14:textId="77777777" w:rsidR="007A5048" w:rsidRDefault="007A5048" w:rsidP="007A5048">
      <w:pPr>
        <w:numPr>
          <w:ilvl w:val="0"/>
          <w:numId w:val="10"/>
        </w:numPr>
        <w:rPr>
          <w:sz w:val="24"/>
          <w:szCs w:val="24"/>
          <w:lang w:val="en-GB"/>
        </w:rPr>
      </w:pPr>
      <w:r>
        <w:rPr>
          <w:rFonts w:hint="eastAsia"/>
          <w:sz w:val="24"/>
          <w:szCs w:val="24"/>
          <w:lang w:val="en-GB" w:eastAsia="ko-KR"/>
        </w:rPr>
        <w:t>Advisory Board, Korean Meteorological Administration, 2012-</w:t>
      </w:r>
      <w:r>
        <w:rPr>
          <w:sz w:val="24"/>
          <w:szCs w:val="24"/>
          <w:lang w:val="en-GB" w:eastAsia="ko-KR"/>
        </w:rPr>
        <w:t>present</w:t>
      </w:r>
    </w:p>
    <w:p w14:paraId="4A984B31" w14:textId="77777777" w:rsidR="007A5048" w:rsidRDefault="007A5048" w:rsidP="007A5048">
      <w:pPr>
        <w:numPr>
          <w:ilvl w:val="0"/>
          <w:numId w:val="10"/>
        </w:numPr>
        <w:rPr>
          <w:sz w:val="24"/>
          <w:szCs w:val="24"/>
          <w:lang w:val="en-GB"/>
        </w:rPr>
      </w:pPr>
      <w:r>
        <w:rPr>
          <w:rFonts w:hint="eastAsia"/>
          <w:sz w:val="24"/>
          <w:szCs w:val="24"/>
          <w:lang w:val="en-GB" w:eastAsia="ko-KR"/>
        </w:rPr>
        <w:t>Executive Member &amp; Int</w:t>
      </w:r>
      <w:r>
        <w:rPr>
          <w:sz w:val="24"/>
          <w:szCs w:val="24"/>
          <w:lang w:val="en-GB" w:eastAsia="ko-KR"/>
        </w:rPr>
        <w:t>’</w:t>
      </w:r>
      <w:r>
        <w:rPr>
          <w:rFonts w:hint="eastAsia"/>
          <w:sz w:val="24"/>
          <w:szCs w:val="24"/>
          <w:lang w:val="en-GB" w:eastAsia="ko-KR"/>
        </w:rPr>
        <w:t>l Cooperation, Korean Meteorological Society, 2012-2013, 2015-</w:t>
      </w:r>
    </w:p>
    <w:p w14:paraId="4F89610E" w14:textId="77777777" w:rsidR="007A5048" w:rsidRDefault="007A5048" w:rsidP="007A5048">
      <w:pPr>
        <w:numPr>
          <w:ilvl w:val="0"/>
          <w:numId w:val="10"/>
        </w:numPr>
        <w:rPr>
          <w:sz w:val="24"/>
          <w:szCs w:val="24"/>
          <w:lang w:val="en-GB"/>
        </w:rPr>
      </w:pPr>
      <w:r>
        <w:rPr>
          <w:rFonts w:hint="eastAsia"/>
          <w:sz w:val="24"/>
          <w:szCs w:val="24"/>
          <w:lang w:val="en-GB" w:eastAsia="ko-KR"/>
        </w:rPr>
        <w:t>Director of International Cooperation Committee, Korean Meteorological Society, 2015</w:t>
      </w:r>
      <w:r>
        <w:rPr>
          <w:sz w:val="24"/>
          <w:szCs w:val="24"/>
          <w:lang w:val="en-GB" w:eastAsia="ko-KR"/>
        </w:rPr>
        <w:t>-present</w:t>
      </w:r>
    </w:p>
    <w:p w14:paraId="645D3026" w14:textId="77777777" w:rsidR="007A5048" w:rsidRDefault="007A5048" w:rsidP="007A5048">
      <w:pPr>
        <w:numPr>
          <w:ilvl w:val="0"/>
          <w:numId w:val="10"/>
        </w:numPr>
        <w:rPr>
          <w:sz w:val="24"/>
          <w:szCs w:val="24"/>
          <w:lang w:val="en-GB"/>
        </w:rPr>
      </w:pPr>
      <w:r>
        <w:rPr>
          <w:sz w:val="24"/>
          <w:szCs w:val="24"/>
          <w:lang w:val="en-GB"/>
        </w:rPr>
        <w:t xml:space="preserve">Member, Working Group for the </w:t>
      </w:r>
      <w:r w:rsidRPr="009D1E80">
        <w:rPr>
          <w:sz w:val="24"/>
          <w:szCs w:val="24"/>
          <w:lang w:val="en-GB"/>
        </w:rPr>
        <w:t xml:space="preserve">APEC Climate </w:t>
      </w:r>
      <w:proofErr w:type="spellStart"/>
      <w:r w:rsidRPr="009D1E80">
        <w:rPr>
          <w:sz w:val="24"/>
          <w:szCs w:val="24"/>
          <w:lang w:val="en-GB"/>
        </w:rPr>
        <w:t>Center</w:t>
      </w:r>
      <w:proofErr w:type="spellEnd"/>
      <w:r w:rsidRPr="009D1E80">
        <w:rPr>
          <w:sz w:val="24"/>
          <w:szCs w:val="24"/>
          <w:lang w:val="en-GB"/>
        </w:rPr>
        <w:t xml:space="preserve"> (</w:t>
      </w:r>
      <w:r>
        <w:rPr>
          <w:sz w:val="24"/>
          <w:szCs w:val="24"/>
          <w:lang w:val="en-GB"/>
        </w:rPr>
        <w:t>APCC</w:t>
      </w:r>
      <w:r w:rsidRPr="009D1E80">
        <w:rPr>
          <w:sz w:val="24"/>
          <w:szCs w:val="24"/>
          <w:lang w:val="en-GB"/>
        </w:rPr>
        <w:t>)</w:t>
      </w:r>
      <w:r>
        <w:rPr>
          <w:sz w:val="24"/>
          <w:szCs w:val="24"/>
          <w:lang w:val="en-GB"/>
        </w:rPr>
        <w:t>, 2007</w:t>
      </w:r>
      <w:r>
        <w:rPr>
          <w:rFonts w:hint="eastAsia"/>
          <w:sz w:val="24"/>
          <w:szCs w:val="24"/>
          <w:lang w:val="en-GB" w:eastAsia="ko-KR"/>
        </w:rPr>
        <w:t>-2010</w:t>
      </w:r>
    </w:p>
    <w:p w14:paraId="660D0861" w14:textId="77777777" w:rsidR="007A5048" w:rsidRPr="009D1E80" w:rsidRDefault="007A5048" w:rsidP="007A5048">
      <w:pPr>
        <w:numPr>
          <w:ilvl w:val="0"/>
          <w:numId w:val="10"/>
        </w:numPr>
        <w:rPr>
          <w:sz w:val="24"/>
          <w:szCs w:val="24"/>
          <w:lang w:val="en-GB"/>
        </w:rPr>
      </w:pPr>
      <w:r w:rsidRPr="009D1E80">
        <w:rPr>
          <w:sz w:val="24"/>
          <w:szCs w:val="24"/>
          <w:lang w:val="en-GB"/>
        </w:rPr>
        <w:t>Editor, Korean Atmospheric Scienti</w:t>
      </w:r>
      <w:r>
        <w:rPr>
          <w:sz w:val="24"/>
          <w:szCs w:val="24"/>
          <w:lang w:val="en-GB"/>
        </w:rPr>
        <w:t>sts in America (KASA), publish</w:t>
      </w:r>
      <w:r w:rsidRPr="009D1E80">
        <w:rPr>
          <w:sz w:val="24"/>
          <w:szCs w:val="24"/>
          <w:lang w:val="en-GB"/>
        </w:rPr>
        <w:t xml:space="preserve"> on-line newsletter, 2006</w:t>
      </w:r>
    </w:p>
    <w:p w14:paraId="1D0764A1" w14:textId="77777777" w:rsidR="007A5048" w:rsidRDefault="007A5048" w:rsidP="007A5048">
      <w:pPr>
        <w:numPr>
          <w:ilvl w:val="0"/>
          <w:numId w:val="10"/>
        </w:numPr>
        <w:rPr>
          <w:sz w:val="24"/>
          <w:szCs w:val="24"/>
          <w:lang w:val="en-GB"/>
        </w:rPr>
      </w:pPr>
      <w:r>
        <w:rPr>
          <w:sz w:val="24"/>
          <w:szCs w:val="24"/>
          <w:lang w:val="en-GB"/>
        </w:rPr>
        <w:t xml:space="preserve">Member, </w:t>
      </w:r>
      <w:r w:rsidRPr="009D1E80">
        <w:rPr>
          <w:sz w:val="24"/>
          <w:szCs w:val="24"/>
        </w:rPr>
        <w:t>Korean Meteorological Society, since 2001</w:t>
      </w:r>
      <w:r w:rsidRPr="00863386">
        <w:rPr>
          <w:sz w:val="24"/>
          <w:szCs w:val="24"/>
          <w:lang w:val="en-GB"/>
        </w:rPr>
        <w:t xml:space="preserve"> </w:t>
      </w:r>
    </w:p>
    <w:p w14:paraId="3FAC43D6" w14:textId="77777777" w:rsidR="007A5048" w:rsidRPr="009D1E80" w:rsidRDefault="007A5048" w:rsidP="007A5048">
      <w:pPr>
        <w:widowControl w:val="0"/>
        <w:numPr>
          <w:ilvl w:val="0"/>
          <w:numId w:val="10"/>
        </w:numPr>
        <w:jc w:val="both"/>
        <w:rPr>
          <w:sz w:val="24"/>
          <w:szCs w:val="24"/>
        </w:rPr>
      </w:pPr>
      <w:r>
        <w:rPr>
          <w:sz w:val="24"/>
          <w:szCs w:val="24"/>
        </w:rPr>
        <w:t xml:space="preserve">Member, </w:t>
      </w:r>
      <w:r w:rsidRPr="009D1E80">
        <w:rPr>
          <w:sz w:val="24"/>
          <w:szCs w:val="24"/>
        </w:rPr>
        <w:t>American Meteorological Society, since 2008</w:t>
      </w:r>
    </w:p>
    <w:p w14:paraId="4EB3504B" w14:textId="77777777" w:rsidR="007A5048" w:rsidRDefault="007A5048" w:rsidP="007A5048">
      <w:pPr>
        <w:widowControl w:val="0"/>
        <w:numPr>
          <w:ilvl w:val="0"/>
          <w:numId w:val="10"/>
        </w:numPr>
        <w:jc w:val="both"/>
        <w:rPr>
          <w:sz w:val="24"/>
          <w:szCs w:val="24"/>
        </w:rPr>
      </w:pPr>
      <w:r>
        <w:rPr>
          <w:sz w:val="24"/>
          <w:szCs w:val="24"/>
        </w:rPr>
        <w:t xml:space="preserve">Member, </w:t>
      </w:r>
      <w:r w:rsidRPr="009D1E80">
        <w:rPr>
          <w:sz w:val="24"/>
          <w:szCs w:val="24"/>
        </w:rPr>
        <w:t xml:space="preserve">American Geophysical </w:t>
      </w:r>
      <w:smartTag w:uri="urn:schemas-microsoft-com:office:smarttags" w:element="place">
        <w:r w:rsidRPr="009D1E80">
          <w:rPr>
            <w:sz w:val="24"/>
            <w:szCs w:val="24"/>
          </w:rPr>
          <w:t>Union</w:t>
        </w:r>
      </w:smartTag>
      <w:r w:rsidRPr="009D1E80">
        <w:rPr>
          <w:sz w:val="24"/>
          <w:szCs w:val="24"/>
        </w:rPr>
        <w:t>, since 2008</w:t>
      </w:r>
    </w:p>
    <w:p w14:paraId="501C2822" w14:textId="77777777" w:rsidR="007A5048" w:rsidRPr="009D1E80" w:rsidRDefault="007A5048" w:rsidP="007A5048">
      <w:pPr>
        <w:numPr>
          <w:ilvl w:val="0"/>
          <w:numId w:val="10"/>
        </w:numPr>
        <w:rPr>
          <w:sz w:val="24"/>
          <w:szCs w:val="24"/>
          <w:lang w:val="en-GB"/>
        </w:rPr>
      </w:pPr>
      <w:r w:rsidRPr="009D1E80">
        <w:rPr>
          <w:sz w:val="24"/>
          <w:szCs w:val="24"/>
          <w:lang w:val="en-GB"/>
        </w:rPr>
        <w:t xml:space="preserve">Journal Peer Reviewer: </w:t>
      </w:r>
      <w:r>
        <w:rPr>
          <w:rFonts w:hint="eastAsia"/>
          <w:sz w:val="24"/>
          <w:szCs w:val="24"/>
          <w:lang w:val="en-GB" w:eastAsia="ko-KR"/>
        </w:rPr>
        <w:t xml:space="preserve">Tellus A, Atmos. Environ., </w:t>
      </w:r>
      <w:r w:rsidRPr="009D1E80">
        <w:rPr>
          <w:sz w:val="24"/>
          <w:szCs w:val="24"/>
          <w:lang w:val="en-GB"/>
        </w:rPr>
        <w:t xml:space="preserve">J. Climate, J. Atmos. Sci., J. </w:t>
      </w:r>
      <w:proofErr w:type="spellStart"/>
      <w:r w:rsidRPr="009D1E80">
        <w:rPr>
          <w:sz w:val="24"/>
          <w:szCs w:val="24"/>
          <w:lang w:val="en-GB"/>
        </w:rPr>
        <w:t>Geophys</w:t>
      </w:r>
      <w:proofErr w:type="spellEnd"/>
      <w:r w:rsidRPr="009D1E80">
        <w:rPr>
          <w:sz w:val="24"/>
          <w:szCs w:val="24"/>
          <w:lang w:val="en-GB"/>
        </w:rPr>
        <w:t xml:space="preserve">. Res, </w:t>
      </w:r>
      <w:proofErr w:type="spellStart"/>
      <w:r w:rsidRPr="009D1E80">
        <w:rPr>
          <w:sz w:val="24"/>
          <w:szCs w:val="24"/>
          <w:lang w:val="en-GB"/>
        </w:rPr>
        <w:t>Geophys</w:t>
      </w:r>
      <w:proofErr w:type="spellEnd"/>
      <w:r w:rsidRPr="009D1E80">
        <w:rPr>
          <w:sz w:val="24"/>
          <w:szCs w:val="24"/>
          <w:lang w:val="en-GB"/>
        </w:rPr>
        <w:t>. Res. Lett., Climate Dynamics,  Dynamics of Atmospheres and Oceans, Advances in Atmospheric Sciences, Scientific Online Letters on the Atmosphere, Asia-Pacific Journal of Atmospheric Sciences, since 2003</w:t>
      </w:r>
    </w:p>
    <w:p w14:paraId="633C86DA" w14:textId="77777777" w:rsidR="007A5048" w:rsidRPr="00946CD9" w:rsidRDefault="007A5048" w:rsidP="007A5048">
      <w:pPr>
        <w:widowControl w:val="0"/>
        <w:numPr>
          <w:ilvl w:val="0"/>
          <w:numId w:val="10"/>
        </w:numPr>
        <w:jc w:val="both"/>
        <w:rPr>
          <w:sz w:val="24"/>
          <w:szCs w:val="24"/>
        </w:rPr>
      </w:pPr>
      <w:r w:rsidRPr="009D1E80">
        <w:rPr>
          <w:sz w:val="24"/>
          <w:szCs w:val="24"/>
          <w:lang w:val="en-GB"/>
        </w:rPr>
        <w:t>Proposal/Award Reviewer: NASA Earth System Science (ESS) Fellowship (2006-2008), NOAA Oceanic and Atmospheric Research (OAR) Outstanding Paper Award (2008)</w:t>
      </w:r>
    </w:p>
    <w:p w14:paraId="240E459E" w14:textId="77777777" w:rsidR="00946CD9" w:rsidRDefault="00946CD9" w:rsidP="00946CD9">
      <w:pPr>
        <w:widowControl w:val="0"/>
        <w:jc w:val="both"/>
        <w:rPr>
          <w:sz w:val="24"/>
          <w:szCs w:val="24"/>
          <w:lang w:val="en-GB"/>
        </w:rPr>
      </w:pPr>
    </w:p>
    <w:p w14:paraId="529191DE" w14:textId="77777777" w:rsidR="00946CD9" w:rsidRPr="009D1E80" w:rsidRDefault="00946CD9" w:rsidP="00946CD9">
      <w:pPr>
        <w:rPr>
          <w:b/>
          <w:sz w:val="24"/>
          <w:szCs w:val="24"/>
          <w:u w:val="single"/>
        </w:rPr>
      </w:pPr>
      <w:r w:rsidRPr="009D1E80">
        <w:rPr>
          <w:b/>
          <w:sz w:val="24"/>
          <w:szCs w:val="24"/>
          <w:u w:val="single"/>
        </w:rPr>
        <w:t>HONORS</w:t>
      </w:r>
      <w:r>
        <w:rPr>
          <w:b/>
          <w:sz w:val="24"/>
          <w:szCs w:val="24"/>
          <w:u w:val="single"/>
        </w:rPr>
        <w:t>/</w:t>
      </w:r>
      <w:r w:rsidRPr="009D1E80">
        <w:rPr>
          <w:b/>
          <w:sz w:val="24"/>
          <w:szCs w:val="24"/>
          <w:u w:val="single"/>
        </w:rPr>
        <w:t>AWARDS</w:t>
      </w:r>
    </w:p>
    <w:p w14:paraId="26999F88" w14:textId="71DD45C8" w:rsidR="00DD4510" w:rsidRDefault="00C11E7D" w:rsidP="007A5048">
      <w:pPr>
        <w:numPr>
          <w:ilvl w:val="0"/>
          <w:numId w:val="11"/>
        </w:numPr>
        <w:rPr>
          <w:rFonts w:eastAsia="바탕체"/>
          <w:bCs/>
          <w:sz w:val="24"/>
          <w:szCs w:val="24"/>
          <w:lang w:val="en-GB" w:eastAsia="ko-KR"/>
        </w:rPr>
      </w:pPr>
      <w:r>
        <w:rPr>
          <w:rFonts w:eastAsia="바탕체" w:hint="eastAsia"/>
          <w:bCs/>
          <w:sz w:val="24"/>
          <w:szCs w:val="24"/>
          <w:lang w:val="en-GB" w:eastAsia="ko-KR"/>
        </w:rPr>
        <w:t>P</w:t>
      </w:r>
      <w:r>
        <w:rPr>
          <w:rFonts w:eastAsia="바탕체"/>
          <w:bCs/>
          <w:sz w:val="24"/>
          <w:szCs w:val="24"/>
          <w:lang w:val="en-GB" w:eastAsia="ko-KR"/>
        </w:rPr>
        <w:t>residential Commendation</w:t>
      </w:r>
      <w:r>
        <w:rPr>
          <w:rFonts w:eastAsia="바탕체" w:hint="eastAsia"/>
          <w:bCs/>
          <w:sz w:val="24"/>
          <w:szCs w:val="24"/>
          <w:lang w:val="en-GB" w:eastAsia="ko-KR"/>
        </w:rPr>
        <w:t xml:space="preserve">, </w:t>
      </w:r>
      <w:r w:rsidR="00BD3D90">
        <w:rPr>
          <w:rFonts w:eastAsia="바탕체" w:hint="eastAsia"/>
          <w:bCs/>
          <w:sz w:val="24"/>
          <w:szCs w:val="24"/>
          <w:lang w:val="en-GB" w:eastAsia="ko-KR"/>
        </w:rPr>
        <w:t>Korean Academy of Science and Engineering</w:t>
      </w:r>
      <w:r w:rsidR="003F686F">
        <w:rPr>
          <w:rFonts w:eastAsia="바탕체" w:hint="eastAsia"/>
          <w:bCs/>
          <w:sz w:val="24"/>
          <w:szCs w:val="24"/>
          <w:lang w:val="en-GB" w:eastAsia="ko-KR"/>
        </w:rPr>
        <w:t>, 2024</w:t>
      </w:r>
    </w:p>
    <w:p w14:paraId="3595D8D3" w14:textId="5F8C5B5B" w:rsidR="007A5048" w:rsidRDefault="007A5048" w:rsidP="007A5048">
      <w:pPr>
        <w:numPr>
          <w:ilvl w:val="0"/>
          <w:numId w:val="11"/>
        </w:numPr>
        <w:rPr>
          <w:rFonts w:eastAsia="바탕체"/>
          <w:bCs/>
          <w:sz w:val="24"/>
          <w:szCs w:val="24"/>
          <w:lang w:val="en-GB" w:eastAsia="ko-KR"/>
        </w:rPr>
      </w:pPr>
      <w:proofErr w:type="spellStart"/>
      <w:r>
        <w:rPr>
          <w:rFonts w:eastAsia="바탕체"/>
          <w:bCs/>
          <w:sz w:val="24"/>
          <w:szCs w:val="24"/>
          <w:lang w:val="en-GB" w:eastAsia="ko-KR"/>
        </w:rPr>
        <w:t>Songcheon</w:t>
      </w:r>
      <w:proofErr w:type="spellEnd"/>
      <w:r>
        <w:rPr>
          <w:rFonts w:eastAsia="바탕체"/>
          <w:bCs/>
          <w:sz w:val="24"/>
          <w:szCs w:val="24"/>
          <w:lang w:val="en-GB" w:eastAsia="ko-KR"/>
        </w:rPr>
        <w:t xml:space="preserve"> </w:t>
      </w:r>
      <w:r>
        <w:rPr>
          <w:rFonts w:eastAsia="바탕체" w:hint="eastAsia"/>
          <w:bCs/>
          <w:sz w:val="24"/>
          <w:szCs w:val="24"/>
          <w:lang w:val="en-GB" w:eastAsia="ko-KR"/>
        </w:rPr>
        <w:t>A</w:t>
      </w:r>
      <w:r>
        <w:rPr>
          <w:rFonts w:eastAsia="바탕체"/>
          <w:bCs/>
          <w:sz w:val="24"/>
          <w:szCs w:val="24"/>
          <w:lang w:val="en-GB" w:eastAsia="ko-KR"/>
        </w:rPr>
        <w:t>cademic Award, Korea Meteorological Society, 2019</w:t>
      </w:r>
    </w:p>
    <w:p w14:paraId="50ABF510" w14:textId="77777777" w:rsidR="007A5048" w:rsidRDefault="007A5048" w:rsidP="007A5048">
      <w:pPr>
        <w:numPr>
          <w:ilvl w:val="0"/>
          <w:numId w:val="11"/>
        </w:numPr>
        <w:rPr>
          <w:rFonts w:eastAsia="바탕체"/>
          <w:bCs/>
          <w:sz w:val="24"/>
          <w:szCs w:val="24"/>
          <w:lang w:val="en-GB" w:eastAsia="ko-KR"/>
        </w:rPr>
      </w:pPr>
      <w:r>
        <w:rPr>
          <w:rFonts w:eastAsia="바탕체" w:hint="eastAsia"/>
          <w:bCs/>
          <w:sz w:val="24"/>
          <w:szCs w:val="24"/>
          <w:lang w:val="en-GB" w:eastAsia="ko-KR"/>
        </w:rPr>
        <w:t>P</w:t>
      </w:r>
      <w:r>
        <w:rPr>
          <w:rFonts w:eastAsia="바탕체"/>
          <w:bCs/>
          <w:sz w:val="24"/>
          <w:szCs w:val="24"/>
          <w:lang w:val="en-GB" w:eastAsia="ko-KR"/>
        </w:rPr>
        <w:t>residential Commendation, Ministry of the Interior and Safety, 2018</w:t>
      </w:r>
    </w:p>
    <w:p w14:paraId="6FE53B8E" w14:textId="77777777" w:rsidR="007A5048" w:rsidRDefault="007A5048" w:rsidP="007A5048">
      <w:pPr>
        <w:numPr>
          <w:ilvl w:val="0"/>
          <w:numId w:val="11"/>
        </w:numPr>
        <w:rPr>
          <w:rFonts w:eastAsia="바탕체"/>
          <w:bCs/>
          <w:sz w:val="24"/>
          <w:szCs w:val="24"/>
          <w:lang w:val="en-GB" w:eastAsia="ko-KR"/>
        </w:rPr>
      </w:pPr>
      <w:r>
        <w:rPr>
          <w:rFonts w:eastAsia="바탕체" w:hint="eastAsia"/>
          <w:bCs/>
          <w:sz w:val="24"/>
          <w:szCs w:val="24"/>
          <w:lang w:val="en-GB" w:eastAsia="ko-KR"/>
        </w:rPr>
        <w:t>Associate Member, Korean Academy of Science and Engineering, 2015</w:t>
      </w:r>
    </w:p>
    <w:p w14:paraId="482AA122" w14:textId="77777777" w:rsidR="007A5048" w:rsidRDefault="007A5048" w:rsidP="007A5048">
      <w:pPr>
        <w:numPr>
          <w:ilvl w:val="0"/>
          <w:numId w:val="11"/>
        </w:numPr>
        <w:rPr>
          <w:rFonts w:eastAsia="바탕체"/>
          <w:bCs/>
          <w:sz w:val="24"/>
          <w:szCs w:val="24"/>
          <w:lang w:val="en-GB" w:eastAsia="ko-KR"/>
        </w:rPr>
      </w:pPr>
      <w:proofErr w:type="spellStart"/>
      <w:r>
        <w:rPr>
          <w:rFonts w:eastAsia="바탕체" w:hint="eastAsia"/>
          <w:bCs/>
          <w:sz w:val="24"/>
          <w:szCs w:val="24"/>
          <w:lang w:val="en-GB" w:eastAsia="ko-KR"/>
        </w:rPr>
        <w:t>Hallim</w:t>
      </w:r>
      <w:proofErr w:type="spellEnd"/>
      <w:r>
        <w:rPr>
          <w:rFonts w:eastAsia="바탕체" w:hint="eastAsia"/>
          <w:bCs/>
          <w:sz w:val="24"/>
          <w:szCs w:val="24"/>
          <w:lang w:val="en-GB" w:eastAsia="ko-KR"/>
        </w:rPr>
        <w:t xml:space="preserve"> Leading Scientist, Korean Academy of Science and Engineering, 2014</w:t>
      </w:r>
    </w:p>
    <w:p w14:paraId="26747A95" w14:textId="77777777" w:rsidR="007A5048" w:rsidRDefault="007A5048" w:rsidP="007A5048">
      <w:pPr>
        <w:numPr>
          <w:ilvl w:val="0"/>
          <w:numId w:val="11"/>
        </w:numPr>
        <w:rPr>
          <w:rFonts w:eastAsia="바탕체"/>
          <w:bCs/>
          <w:sz w:val="24"/>
          <w:szCs w:val="24"/>
          <w:lang w:val="en-GB" w:eastAsia="ko-KR"/>
        </w:rPr>
      </w:pPr>
      <w:r>
        <w:rPr>
          <w:rFonts w:eastAsia="바탕체" w:hint="eastAsia"/>
          <w:bCs/>
          <w:sz w:val="24"/>
          <w:szCs w:val="24"/>
          <w:lang w:val="en-GB" w:eastAsia="ko-KR"/>
        </w:rPr>
        <w:t>Outstanding Performance Award, UNIST, 2014</w:t>
      </w:r>
    </w:p>
    <w:p w14:paraId="5D8F68D0" w14:textId="77777777" w:rsidR="007A5048" w:rsidRDefault="007A5048" w:rsidP="007A5048">
      <w:pPr>
        <w:numPr>
          <w:ilvl w:val="0"/>
          <w:numId w:val="11"/>
        </w:numPr>
        <w:rPr>
          <w:rFonts w:eastAsia="바탕체"/>
          <w:bCs/>
          <w:sz w:val="24"/>
          <w:szCs w:val="24"/>
          <w:lang w:val="en-GB" w:eastAsia="ko-KR"/>
        </w:rPr>
      </w:pPr>
      <w:r>
        <w:rPr>
          <w:rFonts w:eastAsia="바탕체" w:hint="eastAsia"/>
          <w:bCs/>
          <w:sz w:val="24"/>
          <w:szCs w:val="24"/>
          <w:lang w:val="en-GB" w:eastAsia="ko-KR"/>
        </w:rPr>
        <w:t>President Award for Best Teaching, UNIST, 2010</w:t>
      </w:r>
    </w:p>
    <w:p w14:paraId="61B4E6BA" w14:textId="77777777" w:rsidR="007A5048" w:rsidRPr="009D1E80" w:rsidRDefault="007A5048" w:rsidP="007A5048">
      <w:pPr>
        <w:widowControl w:val="0"/>
        <w:numPr>
          <w:ilvl w:val="0"/>
          <w:numId w:val="11"/>
        </w:numPr>
        <w:jc w:val="both"/>
        <w:rPr>
          <w:sz w:val="24"/>
          <w:szCs w:val="24"/>
        </w:rPr>
      </w:pPr>
      <w:r w:rsidRPr="009D1E80">
        <w:rPr>
          <w:sz w:val="24"/>
          <w:szCs w:val="24"/>
        </w:rPr>
        <w:t xml:space="preserve">Outstanding Performance Award, NASA/Goddard Space Flight Center/Global Modeling and </w:t>
      </w:r>
      <w:r w:rsidRPr="009D1E80">
        <w:rPr>
          <w:sz w:val="24"/>
          <w:szCs w:val="24"/>
        </w:rPr>
        <w:lastRenderedPageBreak/>
        <w:t>Assimilation Office, 2004</w:t>
      </w:r>
    </w:p>
    <w:p w14:paraId="74044E60" w14:textId="77777777" w:rsidR="007A5048" w:rsidRPr="009D1E80" w:rsidRDefault="007A5048" w:rsidP="007A5048">
      <w:pPr>
        <w:numPr>
          <w:ilvl w:val="0"/>
          <w:numId w:val="11"/>
        </w:numPr>
        <w:rPr>
          <w:rFonts w:eastAsia="굴림"/>
          <w:sz w:val="24"/>
          <w:szCs w:val="24"/>
        </w:rPr>
      </w:pPr>
      <w:r w:rsidRPr="009D1E80">
        <w:rPr>
          <w:rFonts w:eastAsia="굴림"/>
          <w:sz w:val="24"/>
          <w:szCs w:val="24"/>
        </w:rPr>
        <w:t>Best PhD Dissertation Award, Korean Meteorological Society, 2001</w:t>
      </w:r>
    </w:p>
    <w:p w14:paraId="643FACCA" w14:textId="77777777" w:rsidR="00946CD9" w:rsidRDefault="00946CD9" w:rsidP="00946CD9">
      <w:pPr>
        <w:rPr>
          <w:sz w:val="24"/>
          <w:szCs w:val="24"/>
        </w:rPr>
      </w:pPr>
    </w:p>
    <w:p w14:paraId="79D49B38" w14:textId="77777777" w:rsidR="00946CD9" w:rsidRPr="009D1E80" w:rsidRDefault="00946CD9" w:rsidP="00946CD9">
      <w:pPr>
        <w:pStyle w:val="text"/>
        <w:tabs>
          <w:tab w:val="left" w:pos="1080"/>
        </w:tabs>
        <w:suppressAutoHyphens w:val="0"/>
        <w:jc w:val="both"/>
        <w:rPr>
          <w:b/>
          <w:sz w:val="24"/>
          <w:szCs w:val="24"/>
          <w:u w:val="single"/>
        </w:rPr>
      </w:pPr>
      <w:r w:rsidRPr="009D1E80">
        <w:rPr>
          <w:b/>
          <w:sz w:val="24"/>
          <w:szCs w:val="24"/>
          <w:u w:val="single"/>
        </w:rPr>
        <w:t xml:space="preserve">INVITED </w:t>
      </w:r>
      <w:r w:rsidR="007E790D">
        <w:rPr>
          <w:b/>
          <w:sz w:val="24"/>
          <w:szCs w:val="24"/>
          <w:u w:val="single"/>
        </w:rPr>
        <w:t>SEMINAR/</w:t>
      </w:r>
      <w:r w:rsidRPr="009D1E80">
        <w:rPr>
          <w:b/>
          <w:sz w:val="24"/>
          <w:szCs w:val="24"/>
          <w:u w:val="single"/>
        </w:rPr>
        <w:t>PRESENTATIONS</w:t>
      </w:r>
    </w:p>
    <w:p w14:paraId="6C53AB60" w14:textId="77777777" w:rsidR="00B277AB" w:rsidRPr="007E790D" w:rsidRDefault="00B277AB" w:rsidP="00B277AB">
      <w:pPr>
        <w:pStyle w:val="text"/>
        <w:numPr>
          <w:ilvl w:val="0"/>
          <w:numId w:val="14"/>
        </w:numPr>
        <w:tabs>
          <w:tab w:val="left" w:pos="1080"/>
          <w:tab w:val="left" w:pos="5940"/>
        </w:tabs>
        <w:rPr>
          <w:bCs/>
          <w:sz w:val="24"/>
          <w:szCs w:val="24"/>
        </w:rPr>
      </w:pPr>
      <w:r>
        <w:rPr>
          <w:iCs/>
          <w:sz w:val="24"/>
          <w:szCs w:val="24"/>
        </w:rPr>
        <w:t xml:space="preserve">ISPRS 2019, Nanjing </w:t>
      </w:r>
      <w:r>
        <w:rPr>
          <w:iCs/>
          <w:sz w:val="24"/>
          <w:szCs w:val="24"/>
        </w:rPr>
        <w:tab/>
      </w:r>
      <w:r>
        <w:rPr>
          <w:iCs/>
          <w:sz w:val="24"/>
          <w:szCs w:val="24"/>
        </w:rPr>
        <w:tab/>
      </w:r>
      <w:r>
        <w:rPr>
          <w:iCs/>
          <w:sz w:val="24"/>
          <w:szCs w:val="24"/>
        </w:rPr>
        <w:tab/>
      </w:r>
      <w:r>
        <w:rPr>
          <w:iCs/>
          <w:sz w:val="24"/>
          <w:szCs w:val="24"/>
        </w:rPr>
        <w:tab/>
        <w:t>2019</w:t>
      </w:r>
    </w:p>
    <w:p w14:paraId="60E281C7" w14:textId="77777777" w:rsidR="00B277AB" w:rsidRPr="007E790D" w:rsidRDefault="00B277AB" w:rsidP="00B277AB">
      <w:pPr>
        <w:pStyle w:val="text"/>
        <w:numPr>
          <w:ilvl w:val="0"/>
          <w:numId w:val="14"/>
        </w:numPr>
        <w:tabs>
          <w:tab w:val="left" w:pos="1080"/>
          <w:tab w:val="left" w:pos="5940"/>
        </w:tabs>
        <w:rPr>
          <w:bCs/>
          <w:sz w:val="24"/>
          <w:szCs w:val="24"/>
        </w:rPr>
      </w:pPr>
      <w:r>
        <w:rPr>
          <w:iCs/>
          <w:sz w:val="24"/>
          <w:szCs w:val="24"/>
        </w:rPr>
        <w:t>The 3</w:t>
      </w:r>
      <w:r w:rsidRPr="00B277AB">
        <w:rPr>
          <w:iCs/>
          <w:sz w:val="24"/>
          <w:szCs w:val="24"/>
          <w:vertAlign w:val="superscript"/>
        </w:rPr>
        <w:t>rd</w:t>
      </w:r>
      <w:r>
        <w:rPr>
          <w:iCs/>
          <w:sz w:val="24"/>
          <w:szCs w:val="24"/>
        </w:rPr>
        <w:t xml:space="preserve"> Korea-Germany Environmental Workshop </w:t>
      </w:r>
      <w:r>
        <w:rPr>
          <w:iCs/>
          <w:sz w:val="24"/>
          <w:szCs w:val="24"/>
        </w:rPr>
        <w:tab/>
      </w:r>
      <w:r>
        <w:rPr>
          <w:iCs/>
          <w:sz w:val="24"/>
          <w:szCs w:val="24"/>
        </w:rPr>
        <w:tab/>
      </w:r>
      <w:r>
        <w:rPr>
          <w:iCs/>
          <w:sz w:val="24"/>
          <w:szCs w:val="24"/>
        </w:rPr>
        <w:tab/>
      </w:r>
      <w:r>
        <w:rPr>
          <w:iCs/>
          <w:sz w:val="24"/>
          <w:szCs w:val="24"/>
        </w:rPr>
        <w:tab/>
        <w:t>2019</w:t>
      </w:r>
    </w:p>
    <w:p w14:paraId="6C998B87" w14:textId="77777777" w:rsidR="00B277AB" w:rsidRPr="007E790D" w:rsidRDefault="00B277AB" w:rsidP="00B277AB">
      <w:pPr>
        <w:pStyle w:val="text"/>
        <w:numPr>
          <w:ilvl w:val="0"/>
          <w:numId w:val="14"/>
        </w:numPr>
        <w:tabs>
          <w:tab w:val="left" w:pos="1080"/>
          <w:tab w:val="left" w:pos="5940"/>
        </w:tabs>
        <w:rPr>
          <w:bCs/>
          <w:sz w:val="24"/>
          <w:szCs w:val="24"/>
        </w:rPr>
      </w:pPr>
      <w:r>
        <w:rPr>
          <w:iCs/>
          <w:sz w:val="24"/>
          <w:szCs w:val="24"/>
        </w:rPr>
        <w:t xml:space="preserve">Department Seminar, Stony Brook University </w:t>
      </w:r>
      <w:r>
        <w:rPr>
          <w:iCs/>
          <w:sz w:val="24"/>
          <w:szCs w:val="24"/>
        </w:rPr>
        <w:tab/>
      </w:r>
      <w:r>
        <w:rPr>
          <w:iCs/>
          <w:sz w:val="24"/>
          <w:szCs w:val="24"/>
        </w:rPr>
        <w:tab/>
      </w:r>
      <w:r>
        <w:rPr>
          <w:iCs/>
          <w:sz w:val="24"/>
          <w:szCs w:val="24"/>
        </w:rPr>
        <w:tab/>
      </w:r>
      <w:r>
        <w:rPr>
          <w:iCs/>
          <w:sz w:val="24"/>
          <w:szCs w:val="24"/>
        </w:rPr>
        <w:tab/>
        <w:t>2016</w:t>
      </w:r>
    </w:p>
    <w:p w14:paraId="598AAAE2" w14:textId="77777777" w:rsidR="007E790D" w:rsidRPr="007E790D" w:rsidRDefault="007E790D" w:rsidP="00946CD9">
      <w:pPr>
        <w:pStyle w:val="text"/>
        <w:numPr>
          <w:ilvl w:val="0"/>
          <w:numId w:val="14"/>
        </w:numPr>
        <w:tabs>
          <w:tab w:val="left" w:pos="1080"/>
          <w:tab w:val="left" w:pos="5940"/>
        </w:tabs>
        <w:rPr>
          <w:bCs/>
          <w:sz w:val="24"/>
          <w:szCs w:val="24"/>
        </w:rPr>
      </w:pPr>
      <w:r w:rsidRPr="009D1E80">
        <w:rPr>
          <w:iCs/>
          <w:sz w:val="24"/>
          <w:szCs w:val="24"/>
        </w:rPr>
        <w:t>The Climate Prediction Program for the Americas (CPPA)</w:t>
      </w:r>
      <w:r>
        <w:rPr>
          <w:iCs/>
          <w:sz w:val="24"/>
          <w:szCs w:val="24"/>
        </w:rPr>
        <w:tab/>
      </w:r>
      <w:r>
        <w:rPr>
          <w:iCs/>
          <w:sz w:val="24"/>
          <w:szCs w:val="24"/>
        </w:rPr>
        <w:tab/>
      </w:r>
      <w:r>
        <w:rPr>
          <w:iCs/>
          <w:sz w:val="24"/>
          <w:szCs w:val="24"/>
        </w:rPr>
        <w:tab/>
        <w:t>2008</w:t>
      </w:r>
    </w:p>
    <w:p w14:paraId="37CA8F39" w14:textId="77777777" w:rsidR="00946CD9" w:rsidRPr="007E790D" w:rsidRDefault="00946CD9" w:rsidP="00946CD9">
      <w:pPr>
        <w:pStyle w:val="text"/>
        <w:numPr>
          <w:ilvl w:val="0"/>
          <w:numId w:val="14"/>
        </w:numPr>
        <w:tabs>
          <w:tab w:val="left" w:pos="1080"/>
          <w:tab w:val="left" w:pos="5940"/>
        </w:tabs>
        <w:rPr>
          <w:bCs/>
          <w:sz w:val="24"/>
          <w:szCs w:val="24"/>
        </w:rPr>
      </w:pPr>
      <w:r w:rsidRPr="007E790D">
        <w:rPr>
          <w:bCs/>
          <w:sz w:val="24"/>
          <w:szCs w:val="24"/>
        </w:rPr>
        <w:t xml:space="preserve">APEC Climate Symposium, </w:t>
      </w:r>
      <w:smartTag w:uri="urn:schemas-microsoft-com:office:smarttags" w:element="place">
        <w:smartTag w:uri="urn:schemas-microsoft-com:office:smarttags" w:element="City">
          <w:r w:rsidRPr="007E790D">
            <w:rPr>
              <w:bCs/>
              <w:sz w:val="24"/>
              <w:szCs w:val="24"/>
            </w:rPr>
            <w:t>Lima</w:t>
          </w:r>
        </w:smartTag>
      </w:smartTag>
      <w:r w:rsidRPr="007E790D">
        <w:rPr>
          <w:bCs/>
          <w:sz w:val="24"/>
          <w:szCs w:val="24"/>
        </w:rPr>
        <w:t>, Peru</w:t>
      </w:r>
      <w:r w:rsidRPr="007E790D">
        <w:rPr>
          <w:bCs/>
          <w:sz w:val="24"/>
          <w:szCs w:val="24"/>
        </w:rPr>
        <w:tab/>
      </w:r>
      <w:r w:rsidR="007E790D" w:rsidRPr="007E790D">
        <w:rPr>
          <w:bCs/>
          <w:sz w:val="24"/>
          <w:szCs w:val="24"/>
        </w:rPr>
        <w:tab/>
      </w:r>
      <w:r w:rsidR="007E790D" w:rsidRPr="007E790D">
        <w:rPr>
          <w:bCs/>
          <w:sz w:val="24"/>
          <w:szCs w:val="24"/>
        </w:rPr>
        <w:tab/>
      </w:r>
      <w:r w:rsidR="007E790D" w:rsidRPr="007E790D">
        <w:rPr>
          <w:bCs/>
          <w:sz w:val="24"/>
          <w:szCs w:val="24"/>
        </w:rPr>
        <w:tab/>
        <w:t>2</w:t>
      </w:r>
      <w:r w:rsidRPr="007E790D">
        <w:rPr>
          <w:bCs/>
          <w:sz w:val="24"/>
          <w:szCs w:val="24"/>
        </w:rPr>
        <w:t>008</w:t>
      </w:r>
    </w:p>
    <w:p w14:paraId="70E53F7E" w14:textId="77777777" w:rsidR="007E790D" w:rsidRPr="007E790D" w:rsidRDefault="007E790D" w:rsidP="007E790D">
      <w:pPr>
        <w:pStyle w:val="text"/>
        <w:numPr>
          <w:ilvl w:val="0"/>
          <w:numId w:val="14"/>
        </w:numPr>
        <w:tabs>
          <w:tab w:val="left" w:pos="1080"/>
          <w:tab w:val="left" w:pos="5940"/>
        </w:tabs>
        <w:rPr>
          <w:bCs/>
          <w:sz w:val="24"/>
          <w:szCs w:val="24"/>
        </w:rPr>
      </w:pPr>
      <w:r w:rsidRPr="007E790D">
        <w:rPr>
          <w:bCs/>
          <w:sz w:val="24"/>
          <w:szCs w:val="24"/>
        </w:rPr>
        <w:t>APEC Climate Symposium, Busan, Korea</w:t>
      </w:r>
      <w:r w:rsidRPr="007E790D">
        <w:rPr>
          <w:bCs/>
          <w:sz w:val="24"/>
          <w:szCs w:val="24"/>
        </w:rPr>
        <w:tab/>
      </w:r>
      <w:r>
        <w:rPr>
          <w:bCs/>
          <w:sz w:val="24"/>
          <w:szCs w:val="24"/>
        </w:rPr>
        <w:tab/>
      </w:r>
      <w:r>
        <w:rPr>
          <w:bCs/>
          <w:sz w:val="24"/>
          <w:szCs w:val="24"/>
        </w:rPr>
        <w:tab/>
      </w:r>
      <w:r>
        <w:rPr>
          <w:bCs/>
          <w:sz w:val="24"/>
          <w:szCs w:val="24"/>
        </w:rPr>
        <w:tab/>
      </w:r>
      <w:r w:rsidRPr="007E790D">
        <w:rPr>
          <w:bCs/>
          <w:sz w:val="24"/>
          <w:szCs w:val="24"/>
        </w:rPr>
        <w:t>200</w:t>
      </w:r>
      <w:r>
        <w:rPr>
          <w:bCs/>
          <w:sz w:val="24"/>
          <w:szCs w:val="24"/>
        </w:rPr>
        <w:t>7</w:t>
      </w:r>
    </w:p>
    <w:p w14:paraId="25C1B10C" w14:textId="77777777" w:rsidR="00946CD9" w:rsidRPr="009D1E80" w:rsidRDefault="00946CD9" w:rsidP="00946CD9">
      <w:pPr>
        <w:pStyle w:val="text"/>
        <w:numPr>
          <w:ilvl w:val="0"/>
          <w:numId w:val="14"/>
        </w:numPr>
        <w:tabs>
          <w:tab w:val="left" w:pos="1080"/>
        </w:tabs>
        <w:rPr>
          <w:bCs/>
          <w:sz w:val="24"/>
          <w:szCs w:val="24"/>
        </w:rPr>
      </w:pPr>
      <w:r w:rsidRPr="009D1E80">
        <w:rPr>
          <w:bCs/>
          <w:sz w:val="24"/>
          <w:szCs w:val="24"/>
        </w:rPr>
        <w:t xml:space="preserve">Climate Diagnostics &amp; Prediction Workshop, </w:t>
      </w:r>
      <w:smartTag w:uri="urn:schemas-microsoft-com:office:smarttags" w:element="City">
        <w:smartTag w:uri="urn:schemas-microsoft-com:office:smarttags" w:element="place">
          <w:r w:rsidRPr="009D1E80">
            <w:rPr>
              <w:bCs/>
              <w:sz w:val="24"/>
              <w:szCs w:val="24"/>
            </w:rPr>
            <w:t>Boulder</w:t>
          </w:r>
        </w:smartTag>
      </w:smartTag>
      <w:r w:rsidRPr="009D1E80">
        <w:rPr>
          <w:bCs/>
          <w:sz w:val="24"/>
          <w:szCs w:val="24"/>
        </w:rPr>
        <w:t xml:space="preserve">, USA </w:t>
      </w:r>
      <w:r w:rsidR="007E790D">
        <w:rPr>
          <w:bCs/>
          <w:sz w:val="24"/>
          <w:szCs w:val="24"/>
        </w:rPr>
        <w:tab/>
      </w:r>
      <w:r w:rsidR="007E790D">
        <w:rPr>
          <w:bCs/>
          <w:sz w:val="24"/>
          <w:szCs w:val="24"/>
        </w:rPr>
        <w:tab/>
      </w:r>
      <w:r w:rsidR="007E790D">
        <w:rPr>
          <w:bCs/>
          <w:sz w:val="24"/>
          <w:szCs w:val="24"/>
        </w:rPr>
        <w:tab/>
      </w:r>
      <w:r w:rsidRPr="009D1E80">
        <w:rPr>
          <w:bCs/>
          <w:sz w:val="24"/>
          <w:szCs w:val="24"/>
        </w:rPr>
        <w:t>2006</w:t>
      </w:r>
    </w:p>
    <w:p w14:paraId="12B1DEF9" w14:textId="77777777" w:rsidR="007E790D" w:rsidRDefault="007E790D" w:rsidP="00946CD9">
      <w:pPr>
        <w:pStyle w:val="text"/>
        <w:numPr>
          <w:ilvl w:val="0"/>
          <w:numId w:val="14"/>
        </w:numPr>
        <w:tabs>
          <w:tab w:val="left" w:pos="1080"/>
        </w:tabs>
        <w:rPr>
          <w:bCs/>
          <w:sz w:val="24"/>
          <w:szCs w:val="24"/>
        </w:rPr>
      </w:pPr>
      <w:r>
        <w:rPr>
          <w:bCs/>
          <w:sz w:val="24"/>
          <w:szCs w:val="24"/>
        </w:rPr>
        <w:t xml:space="preserve">A Workshop on the Seasonal-to-Interannual Prediction, </w:t>
      </w:r>
      <w:smartTag w:uri="urn:schemas-microsoft-com:office:smarttags" w:element="City">
        <w:smartTag w:uri="urn:schemas-microsoft-com:office:smarttags" w:element="place">
          <w:r>
            <w:rPr>
              <w:bCs/>
              <w:sz w:val="24"/>
              <w:szCs w:val="24"/>
            </w:rPr>
            <w:t>Taipei</w:t>
          </w:r>
        </w:smartTag>
      </w:smartTag>
      <w:r>
        <w:rPr>
          <w:bCs/>
          <w:sz w:val="24"/>
          <w:szCs w:val="24"/>
        </w:rPr>
        <w:t>, Taiwan</w:t>
      </w:r>
      <w:r>
        <w:rPr>
          <w:bCs/>
          <w:sz w:val="24"/>
          <w:szCs w:val="24"/>
        </w:rPr>
        <w:tab/>
        <w:t>2003</w:t>
      </w:r>
    </w:p>
    <w:p w14:paraId="4CC3A01E" w14:textId="77777777" w:rsidR="00946CD9" w:rsidRPr="009D1E80" w:rsidRDefault="00946CD9">
      <w:pPr>
        <w:rPr>
          <w:sz w:val="24"/>
          <w:szCs w:val="24"/>
        </w:rPr>
      </w:pPr>
    </w:p>
    <w:p w14:paraId="07E27871" w14:textId="77777777" w:rsidR="008823BB" w:rsidRDefault="00AC159F">
      <w:pPr>
        <w:jc w:val="both"/>
        <w:rPr>
          <w:b/>
          <w:sz w:val="24"/>
          <w:szCs w:val="24"/>
          <w:u w:val="single"/>
          <w:lang w:eastAsia="ko-KR"/>
        </w:rPr>
      </w:pPr>
      <w:r w:rsidRPr="009D1E80">
        <w:rPr>
          <w:b/>
          <w:sz w:val="24"/>
          <w:szCs w:val="24"/>
          <w:u w:val="single"/>
        </w:rPr>
        <w:t>PUBLICATIONS</w:t>
      </w:r>
      <w:r w:rsidR="00B65B55">
        <w:rPr>
          <w:rFonts w:hint="eastAsia"/>
          <w:b/>
          <w:sz w:val="24"/>
          <w:szCs w:val="24"/>
          <w:u w:val="single"/>
          <w:lang w:eastAsia="ko-KR"/>
        </w:rPr>
        <w:t xml:space="preserve"> </w:t>
      </w:r>
    </w:p>
    <w:p w14:paraId="59584948" w14:textId="6D50219F" w:rsidR="00DD4510" w:rsidRDefault="00DD4510" w:rsidP="00DD4510">
      <w:pPr>
        <w:autoSpaceDE w:val="0"/>
        <w:autoSpaceDN w:val="0"/>
        <w:adjustRightInd w:val="0"/>
        <w:jc w:val="both"/>
        <w:rPr>
          <w:rFonts w:hint="eastAsia"/>
          <w:color w:val="000000" w:themeColor="text1"/>
          <w:sz w:val="24"/>
          <w:szCs w:val="24"/>
          <w:lang w:eastAsia="ko-KR"/>
        </w:rPr>
      </w:pPr>
    </w:p>
    <w:p w14:paraId="0AAB168E" w14:textId="10E0E45E" w:rsidR="00DD4510" w:rsidRDefault="00DD4510" w:rsidP="00DD4510">
      <w:pPr>
        <w:autoSpaceDE w:val="0"/>
        <w:autoSpaceDN w:val="0"/>
        <w:adjustRightInd w:val="0"/>
        <w:ind w:left="425" w:hangingChars="177" w:hanging="425"/>
        <w:jc w:val="both"/>
        <w:rPr>
          <w:rFonts w:hint="eastAsia"/>
          <w:color w:val="000000" w:themeColor="text1"/>
          <w:sz w:val="24"/>
          <w:szCs w:val="24"/>
          <w:lang w:eastAsia="ko-KR"/>
        </w:rPr>
      </w:pPr>
      <w:r>
        <w:rPr>
          <w:rFonts w:hint="eastAsia"/>
          <w:color w:val="000000" w:themeColor="text1"/>
          <w:sz w:val="24"/>
          <w:szCs w:val="24"/>
          <w:lang w:eastAsia="ko-KR"/>
        </w:rPr>
        <w:t xml:space="preserve">[98] </w:t>
      </w:r>
      <w:r w:rsidRPr="00DD4510">
        <w:rPr>
          <w:color w:val="000000" w:themeColor="text1"/>
          <w:sz w:val="24"/>
          <w:szCs w:val="24"/>
          <w:lang w:eastAsia="ko-KR"/>
        </w:rPr>
        <w:t xml:space="preserve">Tak, S., Seo, E., Dirmeyer, P. A., &amp; Lee, M. I. (2024). The role of soil moisture-temperature coupling for the 2018 Northern European heatwave in a </w:t>
      </w:r>
      <w:proofErr w:type="spellStart"/>
      <w:r w:rsidRPr="00DD4510">
        <w:rPr>
          <w:color w:val="000000" w:themeColor="text1"/>
          <w:sz w:val="24"/>
          <w:szCs w:val="24"/>
          <w:lang w:eastAsia="ko-KR"/>
        </w:rPr>
        <w:t>subseasonal</w:t>
      </w:r>
      <w:proofErr w:type="spellEnd"/>
      <w:r w:rsidRPr="00DD4510">
        <w:rPr>
          <w:color w:val="000000" w:themeColor="text1"/>
          <w:sz w:val="24"/>
          <w:szCs w:val="24"/>
          <w:lang w:eastAsia="ko-KR"/>
        </w:rPr>
        <w:t xml:space="preserve"> forecast. Weather and Climate Extremes, 44, 100670.</w:t>
      </w:r>
    </w:p>
    <w:p w14:paraId="1E94ED98" w14:textId="79B3FA58" w:rsidR="00DD4510" w:rsidRDefault="00DD4510" w:rsidP="00DD4510">
      <w:pPr>
        <w:autoSpaceDE w:val="0"/>
        <w:autoSpaceDN w:val="0"/>
        <w:adjustRightInd w:val="0"/>
        <w:ind w:left="425" w:hangingChars="177" w:hanging="425"/>
        <w:jc w:val="both"/>
        <w:rPr>
          <w:rFonts w:hint="eastAsia"/>
          <w:color w:val="000000" w:themeColor="text1"/>
          <w:sz w:val="24"/>
          <w:szCs w:val="24"/>
          <w:lang w:eastAsia="ko-KR"/>
        </w:rPr>
      </w:pPr>
      <w:r>
        <w:rPr>
          <w:rFonts w:hint="eastAsia"/>
          <w:color w:val="000000" w:themeColor="text1"/>
          <w:sz w:val="24"/>
          <w:szCs w:val="24"/>
          <w:lang w:eastAsia="ko-KR"/>
        </w:rPr>
        <w:t xml:space="preserve">[97] </w:t>
      </w:r>
      <w:r w:rsidRPr="00DD4510">
        <w:rPr>
          <w:color w:val="000000" w:themeColor="text1"/>
          <w:sz w:val="24"/>
          <w:szCs w:val="24"/>
          <w:lang w:eastAsia="ko-KR"/>
        </w:rPr>
        <w:t>Park, H., Hwang, J., Cha, D. H., Lee, M. I., Song, C. K., Kim, J., ... &amp; Lee, D. K. (2024). Does a Scale‐Aware Convective Parameterization Scheme Improve the Simulation of Heavy Rainfall Events?. Journal of Geophysical Research: Atmospheres, 129(7), e2023JD039407.</w:t>
      </w:r>
    </w:p>
    <w:p w14:paraId="01E38CF1" w14:textId="343A173B" w:rsidR="00DD4510" w:rsidRDefault="00DD4510" w:rsidP="00DD4510">
      <w:pPr>
        <w:autoSpaceDE w:val="0"/>
        <w:autoSpaceDN w:val="0"/>
        <w:adjustRightInd w:val="0"/>
        <w:ind w:left="425" w:hangingChars="177" w:hanging="425"/>
        <w:jc w:val="both"/>
        <w:rPr>
          <w:rFonts w:hint="eastAsia"/>
          <w:color w:val="000000" w:themeColor="text1"/>
          <w:sz w:val="24"/>
          <w:szCs w:val="24"/>
          <w:lang w:eastAsia="ko-KR"/>
        </w:rPr>
      </w:pPr>
      <w:r>
        <w:rPr>
          <w:rFonts w:hint="eastAsia"/>
          <w:color w:val="000000" w:themeColor="text1"/>
          <w:sz w:val="24"/>
          <w:szCs w:val="24"/>
          <w:lang w:eastAsia="ko-KR"/>
        </w:rPr>
        <w:t xml:space="preserve">[96] </w:t>
      </w:r>
      <w:r w:rsidRPr="00DD4510">
        <w:rPr>
          <w:color w:val="000000" w:themeColor="text1"/>
          <w:sz w:val="24"/>
          <w:szCs w:val="24"/>
          <w:lang w:eastAsia="ko-KR"/>
        </w:rPr>
        <w:t xml:space="preserve">Park, D. S. R., Seo, E., Lee, M., Cha, D. H., Kim, D., Ho, C. H., ... &amp; Min, S. K. (2024). Sea surface temperature warming to inhibit mitigation of tropical cyclone destructiveness over East Asia in El Niño. </w:t>
      </w:r>
      <w:proofErr w:type="spellStart"/>
      <w:r w:rsidRPr="00DD4510">
        <w:rPr>
          <w:color w:val="000000" w:themeColor="text1"/>
          <w:sz w:val="24"/>
          <w:szCs w:val="24"/>
          <w:lang w:eastAsia="ko-KR"/>
        </w:rPr>
        <w:t>npj</w:t>
      </w:r>
      <w:proofErr w:type="spellEnd"/>
      <w:r w:rsidRPr="00DD4510">
        <w:rPr>
          <w:color w:val="000000" w:themeColor="text1"/>
          <w:sz w:val="24"/>
          <w:szCs w:val="24"/>
          <w:lang w:eastAsia="ko-KR"/>
        </w:rPr>
        <w:t xml:space="preserve"> Climate and Atmospheric Science, 7(1), 24.</w:t>
      </w:r>
    </w:p>
    <w:p w14:paraId="2F791870" w14:textId="2BA81AB2" w:rsidR="00DD4510" w:rsidRDefault="00DD4510" w:rsidP="00DD4510">
      <w:pPr>
        <w:autoSpaceDE w:val="0"/>
        <w:autoSpaceDN w:val="0"/>
        <w:adjustRightInd w:val="0"/>
        <w:ind w:left="425" w:hangingChars="177" w:hanging="425"/>
        <w:jc w:val="both"/>
        <w:rPr>
          <w:rFonts w:hint="eastAsia"/>
          <w:color w:val="000000" w:themeColor="text1"/>
          <w:sz w:val="24"/>
          <w:szCs w:val="24"/>
          <w:lang w:eastAsia="ko-KR"/>
        </w:rPr>
      </w:pPr>
      <w:r>
        <w:rPr>
          <w:rFonts w:hint="eastAsia"/>
          <w:color w:val="000000" w:themeColor="text1"/>
          <w:sz w:val="24"/>
          <w:szCs w:val="24"/>
          <w:lang w:eastAsia="ko-KR"/>
        </w:rPr>
        <w:t xml:space="preserve">[95] </w:t>
      </w:r>
      <w:r w:rsidRPr="00DD4510">
        <w:rPr>
          <w:color w:val="000000" w:themeColor="text1"/>
          <w:sz w:val="24"/>
          <w:szCs w:val="24"/>
          <w:lang w:eastAsia="ko-KR"/>
        </w:rPr>
        <w:t>Lee, J., Lee, M. I., Tak, S., Seo, E., &amp; Lee, Y. K. (2023). Assimilation of snow water equivalent from AMSR2 and IMS satellite data utilizing the local ensemble transform Kalman filter. Geoscientific Model Development Discussions, 2023, 1-42.</w:t>
      </w:r>
    </w:p>
    <w:p w14:paraId="1F36A266" w14:textId="3DCFA022" w:rsidR="00DD4510" w:rsidRDefault="00DD4510" w:rsidP="00DD4510">
      <w:pPr>
        <w:autoSpaceDE w:val="0"/>
        <w:autoSpaceDN w:val="0"/>
        <w:adjustRightInd w:val="0"/>
        <w:ind w:left="425" w:hangingChars="177" w:hanging="425"/>
        <w:jc w:val="both"/>
        <w:rPr>
          <w:rFonts w:hint="eastAsia"/>
          <w:color w:val="000000" w:themeColor="text1"/>
          <w:sz w:val="24"/>
          <w:szCs w:val="24"/>
          <w:lang w:eastAsia="ko-KR"/>
        </w:rPr>
      </w:pPr>
      <w:r>
        <w:rPr>
          <w:rFonts w:hint="eastAsia"/>
          <w:color w:val="000000" w:themeColor="text1"/>
          <w:sz w:val="24"/>
          <w:szCs w:val="24"/>
          <w:lang w:eastAsia="ko-KR"/>
        </w:rPr>
        <w:t xml:space="preserve">[94] </w:t>
      </w:r>
      <w:r w:rsidRPr="00DD4510">
        <w:rPr>
          <w:color w:val="000000" w:themeColor="text1"/>
          <w:sz w:val="24"/>
          <w:szCs w:val="24"/>
          <w:lang w:eastAsia="ko-KR"/>
        </w:rPr>
        <w:t>Kim, J., Kang, D., Lee, M. I., Jin, E. K., Kug, J. S., &amp; Lee, W. S. (2023). Remote influences of ENSO and IOD on the interannual variability of the West Antarctic sea ice. Journal of Geophysical Research: Atmospheres, 128(10), e2022JD038313.</w:t>
      </w:r>
    </w:p>
    <w:p w14:paraId="0CA911CF" w14:textId="7232FE11" w:rsidR="00DD4510" w:rsidRDefault="00DD4510" w:rsidP="00DD4510">
      <w:pPr>
        <w:autoSpaceDE w:val="0"/>
        <w:autoSpaceDN w:val="0"/>
        <w:adjustRightInd w:val="0"/>
        <w:ind w:left="425" w:hangingChars="177" w:hanging="425"/>
        <w:jc w:val="both"/>
        <w:rPr>
          <w:rFonts w:hint="eastAsia"/>
          <w:color w:val="000000" w:themeColor="text1"/>
          <w:sz w:val="24"/>
          <w:szCs w:val="24"/>
          <w:lang w:eastAsia="ko-KR"/>
        </w:rPr>
      </w:pPr>
      <w:r>
        <w:rPr>
          <w:rFonts w:hint="eastAsia"/>
          <w:color w:val="000000" w:themeColor="text1"/>
          <w:sz w:val="24"/>
          <w:szCs w:val="24"/>
          <w:lang w:eastAsia="ko-KR"/>
        </w:rPr>
        <w:t xml:space="preserve">[93] </w:t>
      </w:r>
      <w:r w:rsidRPr="00DD4510">
        <w:rPr>
          <w:color w:val="000000" w:themeColor="text1"/>
          <w:sz w:val="24"/>
          <w:szCs w:val="24"/>
          <w:lang w:eastAsia="ko-KR"/>
        </w:rPr>
        <w:t>Park, J., Moon, J., Cho, W., Cha, D. H., Lee, M. I., Chang, E. C., ... &amp; An, J. (2023). Sensitivity of Real‐Time Forecast for Typhoons Around Korea to Cumulus and Cloud Microphysics Schemes. Journal of Geophysical Research: Atmospheres, 128(3), e2022JD036709.</w:t>
      </w:r>
    </w:p>
    <w:p w14:paraId="079380B4" w14:textId="7526A31D" w:rsidR="00DD4510" w:rsidRDefault="00DD4510" w:rsidP="00DD4510">
      <w:pPr>
        <w:autoSpaceDE w:val="0"/>
        <w:autoSpaceDN w:val="0"/>
        <w:adjustRightInd w:val="0"/>
        <w:ind w:left="425" w:hangingChars="177" w:hanging="425"/>
        <w:jc w:val="both"/>
        <w:rPr>
          <w:rFonts w:hint="eastAsia"/>
          <w:color w:val="000000" w:themeColor="text1"/>
          <w:sz w:val="24"/>
          <w:szCs w:val="24"/>
          <w:lang w:eastAsia="ko-KR"/>
        </w:rPr>
      </w:pPr>
      <w:r>
        <w:rPr>
          <w:rFonts w:hint="eastAsia"/>
          <w:color w:val="000000" w:themeColor="text1"/>
          <w:sz w:val="24"/>
          <w:szCs w:val="24"/>
          <w:lang w:eastAsia="ko-KR"/>
        </w:rPr>
        <w:t xml:space="preserve">[92] </w:t>
      </w:r>
      <w:r w:rsidRPr="00DD4510">
        <w:rPr>
          <w:color w:val="000000" w:themeColor="text1"/>
          <w:sz w:val="24"/>
          <w:szCs w:val="24"/>
          <w:lang w:eastAsia="ko-KR"/>
        </w:rPr>
        <w:t>Yoon, D., Kang, T., Cha, D. H., Song, C. K., Lee, M. I., Min, K. H., ... &amp; Seo, E. (2023). Role of land–atmosphere interaction in the 2016 Northeast Asia heat wave: impact of soil moisture initialization. Journal of Geophysical Research: Atmospheres, 128(2), e2022JD037718.</w:t>
      </w:r>
    </w:p>
    <w:p w14:paraId="757053C7" w14:textId="2B81E447" w:rsidR="00DD4510" w:rsidRDefault="00DD4510" w:rsidP="00DD4510">
      <w:pPr>
        <w:autoSpaceDE w:val="0"/>
        <w:autoSpaceDN w:val="0"/>
        <w:adjustRightInd w:val="0"/>
        <w:ind w:left="425" w:hangingChars="177" w:hanging="425"/>
        <w:jc w:val="both"/>
        <w:rPr>
          <w:rFonts w:hint="eastAsia"/>
          <w:color w:val="000000" w:themeColor="text1"/>
          <w:sz w:val="24"/>
          <w:szCs w:val="24"/>
          <w:lang w:eastAsia="ko-KR"/>
        </w:rPr>
      </w:pPr>
      <w:r>
        <w:rPr>
          <w:rFonts w:hint="eastAsia"/>
          <w:color w:val="000000" w:themeColor="text1"/>
          <w:sz w:val="24"/>
          <w:szCs w:val="24"/>
          <w:lang w:eastAsia="ko-KR"/>
        </w:rPr>
        <w:t xml:space="preserve">[91] </w:t>
      </w:r>
      <w:r w:rsidRPr="00DD4510">
        <w:rPr>
          <w:color w:val="000000" w:themeColor="text1"/>
          <w:sz w:val="24"/>
          <w:szCs w:val="24"/>
          <w:lang w:eastAsia="ko-KR"/>
        </w:rPr>
        <w:t>Kim, D. S., Jun, S. Y., Lee, M. I., &amp; Kug, J. S. (2022). Significant relationship between Arctic warming and East Asia hot summers. International Journal of Climatology, 42(16), 9530-9538.</w:t>
      </w:r>
    </w:p>
    <w:p w14:paraId="07421496" w14:textId="1EB4D82E" w:rsidR="00DD4510" w:rsidRDefault="00DD4510" w:rsidP="00DD4510">
      <w:pPr>
        <w:autoSpaceDE w:val="0"/>
        <w:autoSpaceDN w:val="0"/>
        <w:adjustRightInd w:val="0"/>
        <w:ind w:left="425" w:hangingChars="177" w:hanging="425"/>
        <w:jc w:val="both"/>
        <w:rPr>
          <w:rFonts w:hint="eastAsia"/>
          <w:color w:val="000000" w:themeColor="text1"/>
          <w:sz w:val="24"/>
          <w:szCs w:val="24"/>
          <w:lang w:eastAsia="ko-KR"/>
        </w:rPr>
      </w:pPr>
      <w:r>
        <w:rPr>
          <w:rFonts w:hint="eastAsia"/>
          <w:color w:val="000000" w:themeColor="text1"/>
          <w:sz w:val="24"/>
          <w:szCs w:val="24"/>
          <w:lang w:eastAsia="ko-KR"/>
        </w:rPr>
        <w:t xml:space="preserve">[90] </w:t>
      </w:r>
      <w:r w:rsidRPr="00DD4510">
        <w:rPr>
          <w:color w:val="000000" w:themeColor="text1"/>
          <w:sz w:val="24"/>
          <w:szCs w:val="24"/>
          <w:lang w:eastAsia="ko-KR"/>
        </w:rPr>
        <w:t>Lee, J., Lee, M. I., &amp; Ahn, J. B. (2022). Importance of ocean initial conditions of late autumn on winter seasonal prediction skill in atmosphere–land–ocean–sea ice coupled forecast system. Climate Dynamics, 58(11), 3427-3440.</w:t>
      </w:r>
    </w:p>
    <w:p w14:paraId="3C31C095" w14:textId="135473CF" w:rsidR="00DD4510" w:rsidRDefault="00DD4510" w:rsidP="00DD4510">
      <w:pPr>
        <w:autoSpaceDE w:val="0"/>
        <w:autoSpaceDN w:val="0"/>
        <w:adjustRightInd w:val="0"/>
        <w:ind w:left="425" w:hangingChars="177" w:hanging="425"/>
        <w:jc w:val="both"/>
        <w:rPr>
          <w:rFonts w:hint="eastAsia"/>
          <w:color w:val="000000" w:themeColor="text1"/>
          <w:sz w:val="24"/>
          <w:szCs w:val="24"/>
          <w:lang w:eastAsia="ko-KR"/>
        </w:rPr>
      </w:pPr>
      <w:r>
        <w:rPr>
          <w:rFonts w:hint="eastAsia"/>
          <w:color w:val="000000" w:themeColor="text1"/>
          <w:sz w:val="24"/>
          <w:szCs w:val="24"/>
          <w:lang w:eastAsia="ko-KR"/>
        </w:rPr>
        <w:t xml:space="preserve">[89] </w:t>
      </w:r>
      <w:r w:rsidRPr="00DD4510">
        <w:rPr>
          <w:color w:val="000000" w:themeColor="text1"/>
          <w:sz w:val="24"/>
          <w:szCs w:val="24"/>
          <w:lang w:eastAsia="ko-KR"/>
        </w:rPr>
        <w:t>Lee, S., Kim, G., Lee, M. I., Choi, Y., Song, C. K., &amp; Kim, H. K. (2022). Seasonal dependence of aerosol data assimilation and forecasting using satellite and ground-based observations. Remote Sensing, 14(9), 2123.</w:t>
      </w:r>
    </w:p>
    <w:p w14:paraId="30020D3F" w14:textId="0CFF2637" w:rsidR="00DD4510" w:rsidRDefault="00DD4510" w:rsidP="00DD4510">
      <w:pPr>
        <w:autoSpaceDE w:val="0"/>
        <w:autoSpaceDN w:val="0"/>
        <w:adjustRightInd w:val="0"/>
        <w:ind w:left="425" w:hangingChars="177" w:hanging="425"/>
        <w:jc w:val="both"/>
        <w:rPr>
          <w:rFonts w:hint="eastAsia"/>
          <w:color w:val="000000" w:themeColor="text1"/>
          <w:sz w:val="24"/>
          <w:szCs w:val="24"/>
          <w:lang w:eastAsia="ko-KR"/>
        </w:rPr>
      </w:pPr>
      <w:r>
        <w:rPr>
          <w:rFonts w:hint="eastAsia"/>
          <w:color w:val="000000" w:themeColor="text1"/>
          <w:sz w:val="24"/>
          <w:szCs w:val="24"/>
          <w:lang w:eastAsia="ko-KR"/>
        </w:rPr>
        <w:lastRenderedPageBreak/>
        <w:t xml:space="preserve">[88] </w:t>
      </w:r>
      <w:r w:rsidRPr="00DD4510">
        <w:rPr>
          <w:color w:val="000000" w:themeColor="text1"/>
          <w:sz w:val="24"/>
          <w:szCs w:val="24"/>
          <w:lang w:eastAsia="ko-KR"/>
        </w:rPr>
        <w:t xml:space="preserve">Yoon, D., Kim, K., Cha, D. H., Lee, M. I., </w:t>
      </w:r>
      <w:proofErr w:type="spellStart"/>
      <w:r w:rsidRPr="00DD4510">
        <w:rPr>
          <w:color w:val="000000" w:themeColor="text1"/>
          <w:sz w:val="24"/>
          <w:szCs w:val="24"/>
          <w:lang w:eastAsia="ko-KR"/>
        </w:rPr>
        <w:t>Im</w:t>
      </w:r>
      <w:proofErr w:type="spellEnd"/>
      <w:r w:rsidRPr="00DD4510">
        <w:rPr>
          <w:color w:val="000000" w:themeColor="text1"/>
          <w:sz w:val="24"/>
          <w:szCs w:val="24"/>
          <w:lang w:eastAsia="ko-KR"/>
        </w:rPr>
        <w:t>, J., Cho, D., &amp; Min, K. H. (2022). Development of model output statistics based on the least absolute shrinkage and selection operator regression for forecasting next‐day maximum temperature in South Korea. Quarterly Journal of the Royal Meteorological Society, 148(745), 1929-1944.</w:t>
      </w:r>
    </w:p>
    <w:p w14:paraId="4BAA25FF" w14:textId="641C2278" w:rsidR="00DD4510" w:rsidRDefault="00DD4510" w:rsidP="00DD4510">
      <w:pPr>
        <w:autoSpaceDE w:val="0"/>
        <w:autoSpaceDN w:val="0"/>
        <w:adjustRightInd w:val="0"/>
        <w:ind w:left="425" w:hangingChars="177" w:hanging="425"/>
        <w:jc w:val="both"/>
        <w:rPr>
          <w:rFonts w:hint="eastAsia"/>
          <w:color w:val="000000" w:themeColor="text1"/>
          <w:sz w:val="24"/>
          <w:szCs w:val="24"/>
          <w:lang w:eastAsia="ko-KR"/>
        </w:rPr>
      </w:pPr>
      <w:r>
        <w:rPr>
          <w:rFonts w:hint="eastAsia"/>
          <w:color w:val="000000" w:themeColor="text1"/>
          <w:sz w:val="24"/>
          <w:szCs w:val="24"/>
          <w:lang w:eastAsia="ko-KR"/>
        </w:rPr>
        <w:t xml:space="preserve">[87] </w:t>
      </w:r>
      <w:r w:rsidRPr="00DD4510">
        <w:rPr>
          <w:color w:val="000000" w:themeColor="text1"/>
          <w:sz w:val="24"/>
          <w:szCs w:val="24"/>
          <w:lang w:eastAsia="ko-KR"/>
        </w:rPr>
        <w:t xml:space="preserve">Lee, S., Park, S., Lee, M. I., Kim, G., </w:t>
      </w:r>
      <w:proofErr w:type="spellStart"/>
      <w:r w:rsidRPr="00DD4510">
        <w:rPr>
          <w:color w:val="000000" w:themeColor="text1"/>
          <w:sz w:val="24"/>
          <w:szCs w:val="24"/>
          <w:lang w:eastAsia="ko-KR"/>
        </w:rPr>
        <w:t>Im</w:t>
      </w:r>
      <w:proofErr w:type="spellEnd"/>
      <w:r w:rsidRPr="00DD4510">
        <w:rPr>
          <w:color w:val="000000" w:themeColor="text1"/>
          <w:sz w:val="24"/>
          <w:szCs w:val="24"/>
          <w:lang w:eastAsia="ko-KR"/>
        </w:rPr>
        <w:t>, J., &amp; Song, C. K. (2022). Air quality forecasts improved by combining data assimilation and machine learning with satellite AOD. Geophysical Research Letters, 49(1), e2021GL096066.</w:t>
      </w:r>
    </w:p>
    <w:p w14:paraId="7F29308D" w14:textId="7614E9E8" w:rsidR="00DD4510" w:rsidRDefault="00DD4510" w:rsidP="00DD4510">
      <w:pPr>
        <w:autoSpaceDE w:val="0"/>
        <w:autoSpaceDN w:val="0"/>
        <w:adjustRightInd w:val="0"/>
        <w:ind w:left="425" w:hangingChars="177" w:hanging="425"/>
        <w:jc w:val="both"/>
        <w:rPr>
          <w:rFonts w:hint="eastAsia"/>
          <w:color w:val="000000" w:themeColor="text1"/>
          <w:sz w:val="24"/>
          <w:szCs w:val="24"/>
          <w:lang w:eastAsia="ko-KR"/>
        </w:rPr>
      </w:pPr>
      <w:r>
        <w:rPr>
          <w:rFonts w:hint="eastAsia"/>
          <w:color w:val="000000" w:themeColor="text1"/>
          <w:sz w:val="24"/>
          <w:szCs w:val="24"/>
          <w:lang w:eastAsia="ko-KR"/>
        </w:rPr>
        <w:t xml:space="preserve">[86] </w:t>
      </w:r>
      <w:r w:rsidRPr="00DD4510">
        <w:rPr>
          <w:color w:val="000000" w:themeColor="text1"/>
          <w:sz w:val="24"/>
          <w:szCs w:val="24"/>
          <w:lang w:eastAsia="ko-KR"/>
        </w:rPr>
        <w:t>Kim, H. K., Lee, S., Bae, K. H., Jeon, K., Lee, M. I., &amp; Song, C. K. (2022). An Observing System Simulation Experiment Framework for Air Quality Forecasts in Northeast Asia: A Case Study Utilizing Virtual Geostationary Environment Monitoring Spectrometer and Surface Monitored Aerosol Data. Remote Sensing, 14(2), 389.</w:t>
      </w:r>
    </w:p>
    <w:p w14:paraId="7DBBFA00" w14:textId="16ACBFF5" w:rsidR="00DD4510" w:rsidRDefault="00DD4510" w:rsidP="00DD4510">
      <w:pPr>
        <w:autoSpaceDE w:val="0"/>
        <w:autoSpaceDN w:val="0"/>
        <w:adjustRightInd w:val="0"/>
        <w:ind w:left="425" w:hangingChars="177" w:hanging="425"/>
        <w:jc w:val="both"/>
        <w:rPr>
          <w:rFonts w:hint="eastAsia"/>
          <w:color w:val="000000" w:themeColor="text1"/>
          <w:sz w:val="24"/>
          <w:szCs w:val="24"/>
          <w:lang w:eastAsia="ko-KR"/>
        </w:rPr>
      </w:pPr>
      <w:r>
        <w:rPr>
          <w:rFonts w:hint="eastAsia"/>
          <w:color w:val="000000" w:themeColor="text1"/>
          <w:sz w:val="24"/>
          <w:szCs w:val="24"/>
          <w:lang w:eastAsia="ko-KR"/>
        </w:rPr>
        <w:t xml:space="preserve">[85] </w:t>
      </w:r>
      <w:r w:rsidRPr="00DD4510">
        <w:rPr>
          <w:color w:val="000000" w:themeColor="text1"/>
          <w:sz w:val="24"/>
          <w:szCs w:val="24"/>
          <w:lang w:eastAsia="ko-KR"/>
        </w:rPr>
        <w:t xml:space="preserve">Kim, G., Lee, S., </w:t>
      </w:r>
      <w:proofErr w:type="spellStart"/>
      <w:r w:rsidRPr="00DD4510">
        <w:rPr>
          <w:color w:val="000000" w:themeColor="text1"/>
          <w:sz w:val="24"/>
          <w:szCs w:val="24"/>
          <w:lang w:eastAsia="ko-KR"/>
        </w:rPr>
        <w:t>Im</w:t>
      </w:r>
      <w:proofErr w:type="spellEnd"/>
      <w:r w:rsidRPr="00DD4510">
        <w:rPr>
          <w:color w:val="000000" w:themeColor="text1"/>
          <w:sz w:val="24"/>
          <w:szCs w:val="24"/>
          <w:lang w:eastAsia="ko-KR"/>
        </w:rPr>
        <w:t xml:space="preserve">, J., Song, C. K., Kim, J., &amp; Lee, M. I. (2021). Aerosol data assimilation and forecast using Geostationary Ocean Color Imager aerosol optical depth and in-situ observations during the KORUS-AQ observing period. </w:t>
      </w:r>
      <w:proofErr w:type="spellStart"/>
      <w:r w:rsidRPr="00DD4510">
        <w:rPr>
          <w:color w:val="000000" w:themeColor="text1"/>
          <w:sz w:val="24"/>
          <w:szCs w:val="24"/>
          <w:lang w:eastAsia="ko-KR"/>
        </w:rPr>
        <w:t>GIScience</w:t>
      </w:r>
      <w:proofErr w:type="spellEnd"/>
      <w:r w:rsidRPr="00DD4510">
        <w:rPr>
          <w:color w:val="000000" w:themeColor="text1"/>
          <w:sz w:val="24"/>
          <w:szCs w:val="24"/>
          <w:lang w:eastAsia="ko-KR"/>
        </w:rPr>
        <w:t xml:space="preserve"> &amp; Remote Sensing, 58(7), 1175-1194.</w:t>
      </w:r>
    </w:p>
    <w:p w14:paraId="1CC3F747" w14:textId="794E51B3" w:rsidR="00DD4510" w:rsidRDefault="00DD4510" w:rsidP="00DD4510">
      <w:pPr>
        <w:autoSpaceDE w:val="0"/>
        <w:autoSpaceDN w:val="0"/>
        <w:adjustRightInd w:val="0"/>
        <w:ind w:left="425" w:hangingChars="177" w:hanging="425"/>
        <w:jc w:val="both"/>
        <w:rPr>
          <w:rFonts w:hint="eastAsia"/>
          <w:color w:val="000000" w:themeColor="text1"/>
          <w:sz w:val="24"/>
          <w:szCs w:val="24"/>
          <w:lang w:eastAsia="ko-KR"/>
        </w:rPr>
      </w:pPr>
      <w:r>
        <w:rPr>
          <w:rFonts w:hint="eastAsia"/>
          <w:color w:val="000000" w:themeColor="text1"/>
          <w:sz w:val="24"/>
          <w:szCs w:val="24"/>
          <w:lang w:eastAsia="ko-KR"/>
        </w:rPr>
        <w:t xml:space="preserve">[84] </w:t>
      </w:r>
      <w:r w:rsidRPr="00DD4510">
        <w:rPr>
          <w:color w:val="000000" w:themeColor="text1"/>
          <w:sz w:val="24"/>
          <w:szCs w:val="24"/>
          <w:lang w:eastAsia="ko-KR"/>
        </w:rPr>
        <w:t>Ham, Y. G., Kim, J. G., Lee, J. G., Li, T., Lee, M. I., Son, S. W., &amp; Hyun, Y. K. (2021). The origin of systematic forecast errors of extreme 2020 East Asian Summer Monsoon rainfall in GloSea5. Geophysical Research Letters, 48(16), e2021GL094179.</w:t>
      </w:r>
    </w:p>
    <w:p w14:paraId="1470A355" w14:textId="0EB7AA0D" w:rsidR="00DD4510" w:rsidRDefault="00DD4510" w:rsidP="00DD4510">
      <w:pPr>
        <w:autoSpaceDE w:val="0"/>
        <w:autoSpaceDN w:val="0"/>
        <w:adjustRightInd w:val="0"/>
        <w:ind w:left="425" w:hangingChars="177" w:hanging="425"/>
        <w:jc w:val="both"/>
        <w:rPr>
          <w:rFonts w:hint="eastAsia"/>
          <w:color w:val="000000" w:themeColor="text1"/>
          <w:sz w:val="24"/>
          <w:szCs w:val="24"/>
          <w:lang w:eastAsia="ko-KR"/>
        </w:rPr>
      </w:pPr>
      <w:r>
        <w:rPr>
          <w:rFonts w:hint="eastAsia"/>
          <w:color w:val="000000" w:themeColor="text1"/>
          <w:sz w:val="24"/>
          <w:szCs w:val="24"/>
          <w:lang w:eastAsia="ko-KR"/>
        </w:rPr>
        <w:t xml:space="preserve">[83] </w:t>
      </w:r>
      <w:r w:rsidRPr="00DD4510">
        <w:rPr>
          <w:color w:val="000000" w:themeColor="text1"/>
          <w:sz w:val="24"/>
          <w:szCs w:val="24"/>
          <w:lang w:eastAsia="ko-KR"/>
        </w:rPr>
        <w:t>Yasunari, T. J., Nakamura, H., Kim, K. M., Choi, N., Lee, M. I., Tachibana, Y., &amp; da Silva, A. M. (2021). Relationship between circum-Arctic atmospheric wave patterns and large-scale wildfires in boreal summer. Environmental Research Letters, 16(6), 064009.</w:t>
      </w:r>
    </w:p>
    <w:p w14:paraId="3B5691D0" w14:textId="25588B14" w:rsidR="00DD4510" w:rsidRDefault="00DD4510" w:rsidP="00534B0A">
      <w:pPr>
        <w:autoSpaceDE w:val="0"/>
        <w:autoSpaceDN w:val="0"/>
        <w:adjustRightInd w:val="0"/>
        <w:ind w:left="425" w:hangingChars="177" w:hanging="425"/>
        <w:jc w:val="both"/>
        <w:rPr>
          <w:rFonts w:hint="eastAsia"/>
          <w:color w:val="000000" w:themeColor="text1"/>
          <w:sz w:val="24"/>
          <w:szCs w:val="24"/>
          <w:lang w:eastAsia="ko-KR"/>
        </w:rPr>
      </w:pPr>
      <w:r>
        <w:rPr>
          <w:rFonts w:hint="eastAsia"/>
          <w:color w:val="000000" w:themeColor="text1"/>
          <w:sz w:val="24"/>
          <w:szCs w:val="24"/>
          <w:lang w:eastAsia="ko-KR"/>
        </w:rPr>
        <w:t>[82]</w:t>
      </w:r>
      <w:r w:rsidRPr="00DD4510">
        <w:t xml:space="preserve"> </w:t>
      </w:r>
      <w:r w:rsidRPr="00DD4510">
        <w:rPr>
          <w:color w:val="000000" w:themeColor="text1"/>
          <w:sz w:val="24"/>
          <w:szCs w:val="24"/>
          <w:lang w:eastAsia="ko-KR"/>
        </w:rPr>
        <w:t>Yoon, D., Cha, D. H., Lee, M. I., Min, K. H., Jun, S. Y., &amp; Choi, Y. (2021). Comparison of regional climate model performances for different types of heat waves over South Korea. Journal of Climate, 34(6), 2157-2174.</w:t>
      </w:r>
    </w:p>
    <w:p w14:paraId="63608487" w14:textId="6E89E657" w:rsidR="001E3CAD" w:rsidRPr="00747119" w:rsidRDefault="001E3CAD" w:rsidP="00534B0A">
      <w:pPr>
        <w:autoSpaceDE w:val="0"/>
        <w:autoSpaceDN w:val="0"/>
        <w:adjustRightInd w:val="0"/>
        <w:ind w:left="425" w:hangingChars="177" w:hanging="425"/>
        <w:jc w:val="both"/>
        <w:rPr>
          <w:color w:val="000000" w:themeColor="text1"/>
          <w:sz w:val="24"/>
          <w:szCs w:val="24"/>
          <w:lang w:eastAsia="ko-KR"/>
        </w:rPr>
      </w:pPr>
      <w:r w:rsidRPr="00747119">
        <w:rPr>
          <w:rFonts w:hint="eastAsia"/>
          <w:color w:val="000000" w:themeColor="text1"/>
          <w:sz w:val="24"/>
          <w:szCs w:val="24"/>
          <w:lang w:eastAsia="ko-KR"/>
        </w:rPr>
        <w:t>[</w:t>
      </w:r>
      <w:r w:rsidR="008723CE" w:rsidRPr="00747119">
        <w:rPr>
          <w:color w:val="000000" w:themeColor="text1"/>
          <w:sz w:val="24"/>
          <w:szCs w:val="24"/>
          <w:lang w:eastAsia="ko-KR"/>
        </w:rPr>
        <w:t>81</w:t>
      </w:r>
      <w:r w:rsidRPr="00747119">
        <w:rPr>
          <w:rFonts w:hint="eastAsia"/>
          <w:color w:val="000000" w:themeColor="text1"/>
          <w:sz w:val="24"/>
          <w:szCs w:val="24"/>
          <w:lang w:eastAsia="ko-KR"/>
        </w:rPr>
        <w:t xml:space="preserve">] Kim, </w:t>
      </w:r>
      <w:r w:rsidRPr="00747119">
        <w:rPr>
          <w:color w:val="000000" w:themeColor="text1"/>
          <w:sz w:val="24"/>
          <w:szCs w:val="24"/>
          <w:lang w:eastAsia="ko-KR"/>
        </w:rPr>
        <w:t xml:space="preserve">G., J. Lee, </w:t>
      </w:r>
      <w:r w:rsidRPr="00747119">
        <w:rPr>
          <w:rFonts w:hint="eastAsia"/>
          <w:color w:val="000000" w:themeColor="text1"/>
          <w:sz w:val="24"/>
          <w:szCs w:val="24"/>
          <w:lang w:eastAsia="ko-KR"/>
        </w:rPr>
        <w:t>M.-I. Lee</w:t>
      </w:r>
      <w:r w:rsidR="00FA500A" w:rsidRPr="00747119">
        <w:rPr>
          <w:color w:val="000000" w:themeColor="text1"/>
          <w:sz w:val="24"/>
          <w:szCs w:val="24"/>
          <w:lang w:eastAsia="ko-KR"/>
        </w:rPr>
        <w:t>*</w:t>
      </w:r>
      <w:r w:rsidRPr="00747119">
        <w:rPr>
          <w:color w:val="000000" w:themeColor="text1"/>
          <w:sz w:val="24"/>
          <w:szCs w:val="24"/>
          <w:lang w:eastAsia="ko-KR"/>
        </w:rPr>
        <w:t xml:space="preserve">, and D. Kim, </w:t>
      </w:r>
      <w:r w:rsidRPr="00747119">
        <w:rPr>
          <w:rFonts w:hint="eastAsia"/>
          <w:color w:val="000000" w:themeColor="text1"/>
          <w:sz w:val="24"/>
          <w:szCs w:val="24"/>
          <w:lang w:eastAsia="ko-KR"/>
        </w:rPr>
        <w:t>20</w:t>
      </w:r>
      <w:r w:rsidRPr="00747119">
        <w:rPr>
          <w:color w:val="000000" w:themeColor="text1"/>
          <w:sz w:val="24"/>
          <w:szCs w:val="24"/>
          <w:lang w:eastAsia="ko-KR"/>
        </w:rPr>
        <w:t>20</w:t>
      </w:r>
      <w:r w:rsidRPr="00747119">
        <w:rPr>
          <w:rFonts w:hint="eastAsia"/>
          <w:color w:val="000000" w:themeColor="text1"/>
          <w:sz w:val="24"/>
          <w:szCs w:val="24"/>
          <w:lang w:eastAsia="ko-KR"/>
        </w:rPr>
        <w:t xml:space="preserve">: </w:t>
      </w:r>
      <w:r w:rsidRPr="00747119">
        <w:rPr>
          <w:color w:val="000000" w:themeColor="text1"/>
          <w:sz w:val="24"/>
          <w:szCs w:val="24"/>
          <w:lang w:eastAsia="ko-KR"/>
        </w:rPr>
        <w:t xml:space="preserve">Impacts of the Urban Heat Island on the Local Circulation and Air Pollutant Distribution Simulated by the WRF-UCM Coupled with Chemistry Model. </w:t>
      </w:r>
      <w:r w:rsidRPr="00747119">
        <w:rPr>
          <w:rFonts w:hint="eastAsia"/>
          <w:color w:val="000000" w:themeColor="text1"/>
          <w:sz w:val="24"/>
          <w:szCs w:val="24"/>
          <w:lang w:eastAsia="ko-KR"/>
        </w:rPr>
        <w:t>Atmos. Env., revised</w:t>
      </w:r>
      <w:r w:rsidR="00747119" w:rsidRPr="00747119">
        <w:rPr>
          <w:color w:val="000000" w:themeColor="text1"/>
          <w:sz w:val="24"/>
          <w:szCs w:val="24"/>
          <w:lang w:eastAsia="ko-KR"/>
        </w:rPr>
        <w:t>.</w:t>
      </w:r>
    </w:p>
    <w:p w14:paraId="08C92A4E" w14:textId="77777777" w:rsidR="001E3CAD" w:rsidRPr="00747119" w:rsidRDefault="001E3CAD" w:rsidP="001E3CAD">
      <w:pPr>
        <w:ind w:left="425" w:hangingChars="177" w:hanging="425"/>
        <w:rPr>
          <w:color w:val="000000" w:themeColor="text1"/>
          <w:sz w:val="24"/>
          <w:szCs w:val="24"/>
          <w:lang w:eastAsia="ko-KR"/>
        </w:rPr>
      </w:pPr>
      <w:r w:rsidRPr="00747119">
        <w:rPr>
          <w:rFonts w:hint="eastAsia"/>
          <w:color w:val="000000" w:themeColor="text1"/>
          <w:sz w:val="24"/>
          <w:szCs w:val="24"/>
          <w:lang w:eastAsia="ko-KR"/>
        </w:rPr>
        <w:t>[</w:t>
      </w:r>
      <w:r w:rsidR="008723CE" w:rsidRPr="00747119">
        <w:rPr>
          <w:color w:val="000000" w:themeColor="text1"/>
          <w:sz w:val="24"/>
          <w:szCs w:val="24"/>
          <w:lang w:eastAsia="ko-KR"/>
        </w:rPr>
        <w:t>80</w:t>
      </w:r>
      <w:r w:rsidRPr="00747119">
        <w:rPr>
          <w:rFonts w:hint="eastAsia"/>
          <w:color w:val="000000" w:themeColor="text1"/>
          <w:sz w:val="24"/>
          <w:szCs w:val="24"/>
          <w:lang w:eastAsia="ko-KR"/>
        </w:rPr>
        <w:t>]</w:t>
      </w:r>
      <w:r w:rsidRPr="00747119">
        <w:rPr>
          <w:color w:val="000000" w:themeColor="text1"/>
          <w:sz w:val="24"/>
          <w:szCs w:val="24"/>
          <w:lang w:eastAsia="ko-KR"/>
        </w:rPr>
        <w:t xml:space="preserve"> </w:t>
      </w:r>
      <w:r w:rsidRPr="00747119">
        <w:rPr>
          <w:rFonts w:hint="eastAsia"/>
          <w:color w:val="000000" w:themeColor="text1"/>
          <w:sz w:val="24"/>
          <w:szCs w:val="24"/>
          <w:lang w:eastAsia="ko-KR"/>
        </w:rPr>
        <w:t>Lee, J.,</w:t>
      </w:r>
      <w:r w:rsidRPr="00747119">
        <w:rPr>
          <w:color w:val="000000" w:themeColor="text1"/>
          <w:sz w:val="24"/>
          <w:szCs w:val="24"/>
          <w:lang w:eastAsia="ko-KR"/>
        </w:rPr>
        <w:t xml:space="preserve"> M.-I. Lee</w:t>
      </w:r>
      <w:r w:rsidR="00FA500A" w:rsidRPr="00747119">
        <w:rPr>
          <w:color w:val="000000" w:themeColor="text1"/>
          <w:sz w:val="24"/>
          <w:szCs w:val="24"/>
          <w:lang w:eastAsia="ko-KR"/>
        </w:rPr>
        <w:t>*</w:t>
      </w:r>
      <w:r w:rsidRPr="00747119">
        <w:rPr>
          <w:color w:val="000000" w:themeColor="text1"/>
          <w:sz w:val="24"/>
          <w:szCs w:val="24"/>
          <w:lang w:eastAsia="ko-KR"/>
        </w:rPr>
        <w:t xml:space="preserve">, and J.-B. Ahn, 2020: Impacts of the coupled initializations for the ocean and sea ice on the seasonal prediction skill in boreal winter. J. Clim., submitted. </w:t>
      </w:r>
    </w:p>
    <w:p w14:paraId="5085DB8E" w14:textId="7C1DED20" w:rsidR="008723CE" w:rsidRDefault="00A64498" w:rsidP="008723CE">
      <w:pPr>
        <w:autoSpaceDE w:val="0"/>
        <w:autoSpaceDN w:val="0"/>
        <w:adjustRightInd w:val="0"/>
        <w:ind w:left="425" w:hangingChars="177" w:hanging="425"/>
        <w:jc w:val="both"/>
        <w:rPr>
          <w:color w:val="0000FF"/>
          <w:sz w:val="24"/>
          <w:szCs w:val="24"/>
          <w:lang w:eastAsia="ko-KR"/>
        </w:rPr>
      </w:pPr>
      <w:r w:rsidRPr="00747119">
        <w:rPr>
          <w:rFonts w:hint="eastAsia"/>
          <w:color w:val="000000" w:themeColor="text1"/>
          <w:sz w:val="24"/>
          <w:szCs w:val="24"/>
          <w:lang w:eastAsia="ko-KR"/>
        </w:rPr>
        <w:t>[</w:t>
      </w:r>
      <w:r w:rsidR="008A374E" w:rsidRPr="00747119">
        <w:rPr>
          <w:color w:val="000000" w:themeColor="text1"/>
          <w:sz w:val="24"/>
          <w:szCs w:val="24"/>
          <w:lang w:eastAsia="ko-KR"/>
        </w:rPr>
        <w:t>7</w:t>
      </w:r>
      <w:r w:rsidR="008723CE" w:rsidRPr="00747119">
        <w:rPr>
          <w:color w:val="000000" w:themeColor="text1"/>
          <w:sz w:val="24"/>
          <w:szCs w:val="24"/>
          <w:lang w:eastAsia="ko-KR"/>
        </w:rPr>
        <w:t>9</w:t>
      </w:r>
      <w:r w:rsidRPr="00747119">
        <w:rPr>
          <w:rFonts w:hint="eastAsia"/>
          <w:color w:val="000000" w:themeColor="text1"/>
          <w:sz w:val="24"/>
          <w:szCs w:val="24"/>
          <w:lang w:eastAsia="ko-KR"/>
        </w:rPr>
        <w:t xml:space="preserve">] </w:t>
      </w:r>
      <w:r w:rsidRPr="00747119">
        <w:rPr>
          <w:color w:val="000000" w:themeColor="text1"/>
          <w:sz w:val="24"/>
          <w:szCs w:val="24"/>
          <w:lang w:eastAsia="ko-KR"/>
        </w:rPr>
        <w:t xml:space="preserve">Yasunari, T., et al., 2020: Circum-Arctic wave pattern as predictor of PM2.5 due to the Arctic wildfires, </w:t>
      </w:r>
      <w:r w:rsidR="00547427" w:rsidRPr="00747119">
        <w:rPr>
          <w:color w:val="000000" w:themeColor="text1"/>
          <w:sz w:val="24"/>
          <w:szCs w:val="24"/>
          <w:lang w:eastAsia="ko-KR"/>
        </w:rPr>
        <w:t>Proc. Nat. Acad. Sci., s</w:t>
      </w:r>
      <w:r w:rsidRPr="00747119">
        <w:rPr>
          <w:color w:val="000000" w:themeColor="text1"/>
          <w:sz w:val="24"/>
          <w:szCs w:val="24"/>
          <w:lang w:eastAsia="ko-KR"/>
        </w:rPr>
        <w:t>ubmitted.</w:t>
      </w:r>
    </w:p>
    <w:p w14:paraId="3A44B273" w14:textId="77777777" w:rsidR="008723CE" w:rsidRPr="008723CE" w:rsidRDefault="008723CE" w:rsidP="008723CE">
      <w:pPr>
        <w:autoSpaceDE w:val="0"/>
        <w:autoSpaceDN w:val="0"/>
        <w:adjustRightInd w:val="0"/>
        <w:ind w:left="425" w:hangingChars="177" w:hanging="425"/>
        <w:jc w:val="both"/>
        <w:rPr>
          <w:color w:val="000000" w:themeColor="text1"/>
          <w:sz w:val="24"/>
          <w:szCs w:val="24"/>
          <w:lang w:eastAsia="ko-KR"/>
        </w:rPr>
      </w:pPr>
      <w:r w:rsidRPr="008723CE">
        <w:rPr>
          <w:rFonts w:hint="eastAsia"/>
          <w:color w:val="000000" w:themeColor="text1"/>
          <w:sz w:val="24"/>
          <w:szCs w:val="24"/>
          <w:lang w:eastAsia="ko-KR"/>
        </w:rPr>
        <w:t>[</w:t>
      </w:r>
      <w:r w:rsidRPr="008723CE">
        <w:rPr>
          <w:color w:val="000000" w:themeColor="text1"/>
          <w:sz w:val="24"/>
          <w:szCs w:val="24"/>
          <w:lang w:eastAsia="ko-KR"/>
        </w:rPr>
        <w:t>78</w:t>
      </w:r>
      <w:r w:rsidRPr="008723CE">
        <w:rPr>
          <w:rFonts w:hint="eastAsia"/>
          <w:color w:val="000000" w:themeColor="text1"/>
          <w:sz w:val="24"/>
          <w:szCs w:val="24"/>
          <w:lang w:eastAsia="ko-KR"/>
        </w:rPr>
        <w:t>] Yoon, D., D.-H. Cha, M.-</w:t>
      </w:r>
      <w:r w:rsidRPr="008723CE">
        <w:rPr>
          <w:color w:val="000000" w:themeColor="text1"/>
          <w:sz w:val="24"/>
          <w:szCs w:val="24"/>
          <w:lang w:eastAsia="ko-KR"/>
        </w:rPr>
        <w:t xml:space="preserve">I. Lee, K.-H. Min, S.-Y. Jun, and Y. Choi, 2020: Comparison of regional climate model performances for different type heat waves over South Korea. J. Climate, online. </w:t>
      </w:r>
    </w:p>
    <w:p w14:paraId="787EB3C6" w14:textId="77777777" w:rsidR="008D5B4F" w:rsidRPr="00B9596D" w:rsidRDefault="008D5B4F" w:rsidP="008D5B4F">
      <w:pPr>
        <w:autoSpaceDE w:val="0"/>
        <w:autoSpaceDN w:val="0"/>
        <w:adjustRightInd w:val="0"/>
        <w:ind w:left="425" w:hangingChars="177" w:hanging="425"/>
        <w:jc w:val="both"/>
        <w:rPr>
          <w:sz w:val="24"/>
          <w:szCs w:val="24"/>
          <w:lang w:eastAsia="ko-KR"/>
        </w:rPr>
      </w:pPr>
      <w:r w:rsidRPr="00B9596D">
        <w:rPr>
          <w:rFonts w:hint="eastAsia"/>
          <w:sz w:val="24"/>
          <w:szCs w:val="24"/>
          <w:lang w:eastAsia="ko-KR"/>
        </w:rPr>
        <w:t>[</w:t>
      </w:r>
      <w:r w:rsidRPr="00B9596D">
        <w:rPr>
          <w:sz w:val="24"/>
          <w:szCs w:val="24"/>
          <w:lang w:eastAsia="ko-KR"/>
        </w:rPr>
        <w:t>77</w:t>
      </w:r>
      <w:r w:rsidRPr="00B9596D">
        <w:rPr>
          <w:rFonts w:hint="eastAsia"/>
          <w:sz w:val="24"/>
          <w:szCs w:val="24"/>
          <w:lang w:eastAsia="ko-KR"/>
        </w:rPr>
        <w:t>]</w:t>
      </w:r>
      <w:r w:rsidRPr="00B9596D">
        <w:rPr>
          <w:sz w:val="24"/>
          <w:szCs w:val="24"/>
          <w:lang w:eastAsia="ko-KR"/>
        </w:rPr>
        <w:t xml:space="preserve"> </w:t>
      </w:r>
      <w:r w:rsidR="00FA500A">
        <w:rPr>
          <w:sz w:val="24"/>
          <w:szCs w:val="24"/>
          <w:lang w:eastAsia="ko-KR"/>
        </w:rPr>
        <w:t xml:space="preserve">Park, </w:t>
      </w:r>
      <w:r w:rsidRPr="00B9596D">
        <w:rPr>
          <w:sz w:val="24"/>
          <w:szCs w:val="24"/>
          <w:lang w:eastAsia="ko-KR"/>
        </w:rPr>
        <w:t>C</w:t>
      </w:r>
      <w:r w:rsidR="00FA500A">
        <w:rPr>
          <w:sz w:val="24"/>
          <w:szCs w:val="24"/>
          <w:lang w:eastAsia="ko-KR"/>
        </w:rPr>
        <w:t>.E.</w:t>
      </w:r>
      <w:r w:rsidRPr="00B9596D">
        <w:rPr>
          <w:sz w:val="24"/>
          <w:szCs w:val="24"/>
          <w:lang w:eastAsia="ko-KR"/>
        </w:rPr>
        <w:t>, S</w:t>
      </w:r>
      <w:r w:rsidR="00FA500A">
        <w:rPr>
          <w:sz w:val="24"/>
          <w:szCs w:val="24"/>
          <w:lang w:eastAsia="ko-KR"/>
        </w:rPr>
        <w:t>.</w:t>
      </w:r>
      <w:r w:rsidRPr="00B9596D">
        <w:rPr>
          <w:sz w:val="24"/>
          <w:szCs w:val="24"/>
          <w:lang w:eastAsia="ko-KR"/>
        </w:rPr>
        <w:t xml:space="preserve"> Jeong, L</w:t>
      </w:r>
      <w:r w:rsidR="00FA500A">
        <w:rPr>
          <w:sz w:val="24"/>
          <w:szCs w:val="24"/>
          <w:lang w:eastAsia="ko-KR"/>
        </w:rPr>
        <w:t xml:space="preserve">. J. </w:t>
      </w:r>
      <w:r w:rsidRPr="00B9596D">
        <w:rPr>
          <w:sz w:val="24"/>
          <w:szCs w:val="24"/>
          <w:lang w:eastAsia="ko-KR"/>
        </w:rPr>
        <w:t xml:space="preserve">Harrington, </w:t>
      </w:r>
      <w:r w:rsidR="00FA500A">
        <w:rPr>
          <w:sz w:val="24"/>
          <w:szCs w:val="24"/>
          <w:lang w:eastAsia="ko-KR"/>
        </w:rPr>
        <w:t xml:space="preserve">M. I. Lee, </w:t>
      </w:r>
      <w:r w:rsidRPr="00B9596D">
        <w:rPr>
          <w:sz w:val="24"/>
          <w:szCs w:val="24"/>
          <w:lang w:eastAsia="ko-KR"/>
        </w:rPr>
        <w:t>and C</w:t>
      </w:r>
      <w:r w:rsidR="00FA500A">
        <w:rPr>
          <w:sz w:val="24"/>
          <w:szCs w:val="24"/>
          <w:lang w:eastAsia="ko-KR"/>
        </w:rPr>
        <w:t>.</w:t>
      </w:r>
      <w:r w:rsidRPr="00B9596D">
        <w:rPr>
          <w:sz w:val="24"/>
          <w:szCs w:val="24"/>
          <w:lang w:eastAsia="ko-KR"/>
        </w:rPr>
        <w:t xml:space="preserve"> Zheng, 2020: Aging will increase the future risks of unprecedented hot summers. E</w:t>
      </w:r>
      <w:r w:rsidR="00FA500A">
        <w:rPr>
          <w:sz w:val="24"/>
          <w:szCs w:val="24"/>
          <w:lang w:eastAsia="ko-KR"/>
        </w:rPr>
        <w:t xml:space="preserve">nv. Res. Lett., </w:t>
      </w:r>
      <w:r w:rsidRPr="00B9596D">
        <w:rPr>
          <w:sz w:val="24"/>
          <w:szCs w:val="24"/>
          <w:lang w:eastAsia="ko-KR"/>
        </w:rPr>
        <w:t xml:space="preserve">accepted. </w:t>
      </w:r>
    </w:p>
    <w:p w14:paraId="2FC3B681" w14:textId="77777777" w:rsidR="008D5B4F" w:rsidRPr="008D5B4F" w:rsidRDefault="008D5B4F" w:rsidP="008D5B4F">
      <w:pPr>
        <w:autoSpaceDE w:val="0"/>
        <w:autoSpaceDN w:val="0"/>
        <w:adjustRightInd w:val="0"/>
        <w:ind w:left="425" w:hangingChars="177" w:hanging="425"/>
        <w:jc w:val="both"/>
        <w:rPr>
          <w:sz w:val="24"/>
          <w:szCs w:val="24"/>
          <w:lang w:eastAsia="ko-KR"/>
        </w:rPr>
      </w:pPr>
      <w:r w:rsidRPr="008D5B4F">
        <w:rPr>
          <w:rFonts w:hint="eastAsia"/>
          <w:sz w:val="24"/>
          <w:szCs w:val="24"/>
          <w:lang w:eastAsia="ko-KR"/>
        </w:rPr>
        <w:t>[</w:t>
      </w:r>
      <w:r w:rsidRPr="008D5B4F">
        <w:rPr>
          <w:sz w:val="24"/>
          <w:szCs w:val="24"/>
          <w:lang w:eastAsia="ko-KR"/>
        </w:rPr>
        <w:t>76</w:t>
      </w:r>
      <w:r w:rsidRPr="008D5B4F">
        <w:rPr>
          <w:rFonts w:hint="eastAsia"/>
          <w:sz w:val="24"/>
          <w:szCs w:val="24"/>
          <w:lang w:eastAsia="ko-KR"/>
        </w:rPr>
        <w:t>]</w:t>
      </w:r>
      <w:r w:rsidRPr="008D5B4F">
        <w:rPr>
          <w:sz w:val="24"/>
          <w:szCs w:val="24"/>
          <w:lang w:eastAsia="ko-KR"/>
        </w:rPr>
        <w:t xml:space="preserve"> Seo, E., M.-I. Lee</w:t>
      </w:r>
      <w:r w:rsidR="002E6519">
        <w:rPr>
          <w:sz w:val="24"/>
          <w:szCs w:val="24"/>
          <w:lang w:eastAsia="ko-KR"/>
        </w:rPr>
        <w:t>*</w:t>
      </w:r>
      <w:r w:rsidRPr="008D5B4F">
        <w:rPr>
          <w:sz w:val="24"/>
          <w:szCs w:val="24"/>
          <w:lang w:eastAsia="ko-KR"/>
        </w:rPr>
        <w:t xml:space="preserve">, and R. H. Reichle, 2020: Assimilation of SMAP and ASCAT Soil Moisture Retrievals into the JULES Land Surface Model Using the Local Ensemble Transform Kalman Filter. Rem. Sen. Env., accepted. </w:t>
      </w:r>
    </w:p>
    <w:p w14:paraId="023D4B35" w14:textId="77777777" w:rsidR="008D5B4F" w:rsidRPr="00B9596D" w:rsidRDefault="008D5B4F" w:rsidP="008D5B4F">
      <w:pPr>
        <w:autoSpaceDE w:val="0"/>
        <w:autoSpaceDN w:val="0"/>
        <w:adjustRightInd w:val="0"/>
        <w:ind w:left="425" w:hangingChars="177" w:hanging="425"/>
        <w:jc w:val="both"/>
        <w:rPr>
          <w:sz w:val="24"/>
          <w:szCs w:val="24"/>
          <w:lang w:eastAsia="ko-KR"/>
        </w:rPr>
      </w:pPr>
      <w:r w:rsidRPr="00B9596D">
        <w:rPr>
          <w:rFonts w:hint="eastAsia"/>
          <w:sz w:val="24"/>
          <w:szCs w:val="24"/>
          <w:lang w:eastAsia="ko-KR"/>
        </w:rPr>
        <w:t>[7</w:t>
      </w:r>
      <w:r>
        <w:rPr>
          <w:sz w:val="24"/>
          <w:szCs w:val="24"/>
          <w:lang w:eastAsia="ko-KR"/>
        </w:rPr>
        <w:t>5</w:t>
      </w:r>
      <w:r w:rsidRPr="00B9596D">
        <w:rPr>
          <w:rFonts w:hint="eastAsia"/>
          <w:sz w:val="24"/>
          <w:szCs w:val="24"/>
          <w:lang w:eastAsia="ko-KR"/>
        </w:rPr>
        <w:t>]</w:t>
      </w:r>
      <w:r w:rsidRPr="00B9596D">
        <w:rPr>
          <w:sz w:val="24"/>
          <w:szCs w:val="24"/>
          <w:lang w:eastAsia="ko-KR"/>
        </w:rPr>
        <w:t xml:space="preserve"> Seo, E., M</w:t>
      </w:r>
      <w:r>
        <w:rPr>
          <w:sz w:val="24"/>
          <w:szCs w:val="24"/>
          <w:lang w:eastAsia="ko-KR"/>
        </w:rPr>
        <w:t>.</w:t>
      </w:r>
      <w:r w:rsidRPr="00B9596D">
        <w:rPr>
          <w:sz w:val="24"/>
          <w:szCs w:val="24"/>
          <w:lang w:eastAsia="ko-KR"/>
        </w:rPr>
        <w:t>-I</w:t>
      </w:r>
      <w:r>
        <w:rPr>
          <w:sz w:val="24"/>
          <w:szCs w:val="24"/>
          <w:lang w:eastAsia="ko-KR"/>
        </w:rPr>
        <w:t>. Lee</w:t>
      </w:r>
      <w:r w:rsidR="002E6519">
        <w:rPr>
          <w:sz w:val="24"/>
          <w:szCs w:val="24"/>
          <w:lang w:eastAsia="ko-KR"/>
        </w:rPr>
        <w:t>*</w:t>
      </w:r>
      <w:r>
        <w:rPr>
          <w:sz w:val="24"/>
          <w:szCs w:val="24"/>
          <w:lang w:eastAsia="ko-KR"/>
        </w:rPr>
        <w:t xml:space="preserve">, S. D. </w:t>
      </w:r>
      <w:r w:rsidRPr="00B9596D">
        <w:rPr>
          <w:sz w:val="24"/>
          <w:szCs w:val="24"/>
          <w:lang w:eastAsia="ko-KR"/>
        </w:rPr>
        <w:t xml:space="preserve">Schubert, </w:t>
      </w:r>
      <w:r>
        <w:rPr>
          <w:sz w:val="24"/>
          <w:szCs w:val="24"/>
          <w:lang w:eastAsia="ko-KR"/>
        </w:rPr>
        <w:t xml:space="preserve">R. </w:t>
      </w:r>
      <w:r w:rsidRPr="00B9596D">
        <w:rPr>
          <w:sz w:val="24"/>
          <w:szCs w:val="24"/>
          <w:lang w:eastAsia="ko-KR"/>
        </w:rPr>
        <w:t xml:space="preserve">Koster, </w:t>
      </w:r>
      <w:r>
        <w:rPr>
          <w:sz w:val="24"/>
          <w:szCs w:val="24"/>
          <w:lang w:eastAsia="ko-KR"/>
        </w:rPr>
        <w:t>and H.-</w:t>
      </w:r>
      <w:r w:rsidRPr="00B9596D">
        <w:rPr>
          <w:sz w:val="24"/>
          <w:szCs w:val="24"/>
          <w:lang w:eastAsia="ko-KR"/>
        </w:rPr>
        <w:t>S</w:t>
      </w:r>
      <w:r>
        <w:rPr>
          <w:sz w:val="24"/>
          <w:szCs w:val="24"/>
          <w:lang w:eastAsia="ko-KR"/>
        </w:rPr>
        <w:t>. Kang, 2020:</w:t>
      </w:r>
      <w:r w:rsidRPr="00B9596D">
        <w:rPr>
          <w:sz w:val="24"/>
          <w:szCs w:val="24"/>
          <w:lang w:eastAsia="ko-KR"/>
        </w:rPr>
        <w:t xml:space="preserve"> Investigation of the 2016 Eurasia heat wave as an event of the recent warming. Env. Res. Lett., accepted. </w:t>
      </w:r>
    </w:p>
    <w:p w14:paraId="047AE9A7" w14:textId="77777777" w:rsidR="001E3CAD" w:rsidRPr="001E3CAD" w:rsidRDefault="001E3CAD" w:rsidP="001E3CAD">
      <w:pPr>
        <w:autoSpaceDE w:val="0"/>
        <w:autoSpaceDN w:val="0"/>
        <w:adjustRightInd w:val="0"/>
        <w:ind w:left="425" w:hangingChars="177" w:hanging="425"/>
        <w:jc w:val="both"/>
        <w:rPr>
          <w:sz w:val="24"/>
          <w:szCs w:val="24"/>
          <w:lang w:eastAsia="ko-KR"/>
        </w:rPr>
      </w:pPr>
      <w:r w:rsidRPr="001E3CAD">
        <w:rPr>
          <w:rFonts w:hint="eastAsia"/>
          <w:sz w:val="24"/>
          <w:szCs w:val="24"/>
          <w:lang w:eastAsia="ko-KR"/>
        </w:rPr>
        <w:t>[7</w:t>
      </w:r>
      <w:r w:rsidRPr="001E3CAD">
        <w:rPr>
          <w:sz w:val="24"/>
          <w:szCs w:val="24"/>
          <w:lang w:eastAsia="ko-KR"/>
        </w:rPr>
        <w:t>4</w:t>
      </w:r>
      <w:r w:rsidRPr="001E3CAD">
        <w:rPr>
          <w:rFonts w:hint="eastAsia"/>
          <w:sz w:val="24"/>
          <w:szCs w:val="24"/>
          <w:lang w:eastAsia="ko-KR"/>
        </w:rPr>
        <w:t xml:space="preserve">] </w:t>
      </w:r>
      <w:proofErr w:type="spellStart"/>
      <w:r w:rsidRPr="001E3CAD">
        <w:rPr>
          <w:sz w:val="24"/>
          <w:szCs w:val="24"/>
          <w:lang w:eastAsia="ko-KR"/>
        </w:rPr>
        <w:t>Gyundo</w:t>
      </w:r>
      <w:proofErr w:type="spellEnd"/>
      <w:r w:rsidRPr="001E3CAD">
        <w:rPr>
          <w:sz w:val="24"/>
          <w:szCs w:val="24"/>
          <w:lang w:eastAsia="ko-KR"/>
        </w:rPr>
        <w:t xml:space="preserve"> Pak, </w:t>
      </w:r>
      <w:proofErr w:type="spellStart"/>
      <w:r w:rsidRPr="001E3CAD">
        <w:rPr>
          <w:sz w:val="24"/>
          <w:szCs w:val="24"/>
          <w:lang w:eastAsia="ko-KR"/>
        </w:rPr>
        <w:t>Yign</w:t>
      </w:r>
      <w:proofErr w:type="spellEnd"/>
      <w:r w:rsidRPr="001E3CAD">
        <w:rPr>
          <w:sz w:val="24"/>
          <w:szCs w:val="24"/>
          <w:lang w:eastAsia="ko-KR"/>
        </w:rPr>
        <w:t xml:space="preserve"> Noh, Myong-In Lee, Sang-Wook Yeh, Daehyun Kim, Sang-Yeob Kim, Joon-Lee Lee, Ho Jin Lee, Seung-</w:t>
      </w:r>
      <w:proofErr w:type="spellStart"/>
      <w:r w:rsidRPr="001E3CAD">
        <w:rPr>
          <w:sz w:val="24"/>
          <w:szCs w:val="24"/>
          <w:lang w:eastAsia="ko-KR"/>
        </w:rPr>
        <w:t>Hwon</w:t>
      </w:r>
      <w:proofErr w:type="spellEnd"/>
      <w:r w:rsidRPr="001E3CAD">
        <w:rPr>
          <w:sz w:val="24"/>
          <w:szCs w:val="24"/>
          <w:lang w:eastAsia="ko-KR"/>
        </w:rPr>
        <w:t xml:space="preserve"> Hyun, Kwang-Yeon Lee, Jae-Hak Lee, Young-Gyu Park, and Young Ho Kim, 2020: Korea Institute of Ocean Science &amp; Technology Earth System Model and its simulation characteristics. Ocean Science Journal, accepted.  </w:t>
      </w:r>
    </w:p>
    <w:p w14:paraId="7A626463" w14:textId="77777777" w:rsidR="00B94B41" w:rsidRPr="00B94B41" w:rsidRDefault="00B94B41" w:rsidP="00B94B41">
      <w:pPr>
        <w:autoSpaceDE w:val="0"/>
        <w:autoSpaceDN w:val="0"/>
        <w:adjustRightInd w:val="0"/>
        <w:ind w:left="425" w:hangingChars="177" w:hanging="425"/>
        <w:jc w:val="both"/>
        <w:rPr>
          <w:sz w:val="24"/>
          <w:szCs w:val="24"/>
          <w:lang w:eastAsia="ko-KR"/>
        </w:rPr>
      </w:pPr>
      <w:r w:rsidRPr="00B94B41">
        <w:rPr>
          <w:sz w:val="24"/>
          <w:szCs w:val="24"/>
          <w:lang w:eastAsia="ko-KR"/>
        </w:rPr>
        <w:lastRenderedPageBreak/>
        <w:t xml:space="preserve">[73] Yoon, D., </w:t>
      </w:r>
      <w:r w:rsidR="00B9596D">
        <w:rPr>
          <w:sz w:val="24"/>
          <w:szCs w:val="24"/>
          <w:lang w:eastAsia="ko-KR"/>
        </w:rPr>
        <w:t>D. -H. Cha, M.-I. Lee, K.-H. Min, J. Kim, S.-Y. Jun, and Y. Choi</w:t>
      </w:r>
      <w:r w:rsidRPr="00B94B41">
        <w:rPr>
          <w:sz w:val="24"/>
          <w:szCs w:val="24"/>
          <w:lang w:eastAsia="ko-KR"/>
        </w:rPr>
        <w:t xml:space="preserve">, 2020: </w:t>
      </w:r>
      <w:r w:rsidR="00B17666" w:rsidRPr="00B17666">
        <w:rPr>
          <w:sz w:val="24"/>
          <w:szCs w:val="24"/>
          <w:lang w:eastAsia="ko-KR"/>
        </w:rPr>
        <w:t>Recent Change in Heatwave Characteristics over Korea</w:t>
      </w:r>
      <w:r w:rsidRPr="00B94B41">
        <w:rPr>
          <w:sz w:val="24"/>
          <w:szCs w:val="24"/>
          <w:lang w:eastAsia="ko-KR"/>
        </w:rPr>
        <w:t xml:space="preserve">. Clim. Dyn., </w:t>
      </w:r>
      <w:r w:rsidR="00B9596D">
        <w:rPr>
          <w:sz w:val="24"/>
          <w:szCs w:val="24"/>
          <w:lang w:eastAsia="ko-KR"/>
        </w:rPr>
        <w:t>55, 1685-1696</w:t>
      </w:r>
      <w:r w:rsidRPr="00B94B41">
        <w:rPr>
          <w:sz w:val="24"/>
          <w:szCs w:val="24"/>
          <w:lang w:eastAsia="ko-KR"/>
        </w:rPr>
        <w:t xml:space="preserve">. </w:t>
      </w:r>
    </w:p>
    <w:p w14:paraId="2BB22E0E" w14:textId="77777777" w:rsidR="003F0AD1" w:rsidRDefault="003F0AD1" w:rsidP="008A374E">
      <w:pPr>
        <w:autoSpaceDE w:val="0"/>
        <w:autoSpaceDN w:val="0"/>
        <w:adjustRightInd w:val="0"/>
        <w:ind w:left="425" w:hangingChars="177" w:hanging="425"/>
        <w:jc w:val="both"/>
        <w:rPr>
          <w:color w:val="000000" w:themeColor="text1"/>
          <w:sz w:val="24"/>
          <w:szCs w:val="24"/>
          <w:lang w:eastAsia="ko-KR"/>
        </w:rPr>
      </w:pPr>
      <w:r>
        <w:rPr>
          <w:rFonts w:hint="eastAsia"/>
          <w:color w:val="000000" w:themeColor="text1"/>
          <w:sz w:val="24"/>
          <w:szCs w:val="24"/>
          <w:lang w:eastAsia="ko-KR"/>
        </w:rPr>
        <w:t xml:space="preserve">[72] </w:t>
      </w:r>
      <w:r>
        <w:rPr>
          <w:color w:val="000000" w:themeColor="text1"/>
          <w:sz w:val="24"/>
          <w:szCs w:val="24"/>
          <w:lang w:eastAsia="ko-KR"/>
        </w:rPr>
        <w:t xml:space="preserve">Park, S., D. Kang, C. Yoo, J. </w:t>
      </w:r>
      <w:proofErr w:type="spellStart"/>
      <w:r>
        <w:rPr>
          <w:color w:val="000000" w:themeColor="text1"/>
          <w:sz w:val="24"/>
          <w:szCs w:val="24"/>
          <w:lang w:eastAsia="ko-KR"/>
        </w:rPr>
        <w:t>Im</w:t>
      </w:r>
      <w:proofErr w:type="spellEnd"/>
      <w:r>
        <w:rPr>
          <w:color w:val="000000" w:themeColor="text1"/>
          <w:sz w:val="24"/>
          <w:szCs w:val="24"/>
          <w:lang w:eastAsia="ko-KR"/>
        </w:rPr>
        <w:t xml:space="preserve">, and M.-I. Lee, 2020: </w:t>
      </w:r>
      <w:r w:rsidRPr="003F0AD1">
        <w:rPr>
          <w:color w:val="000000" w:themeColor="text1"/>
          <w:sz w:val="24"/>
          <w:szCs w:val="24"/>
          <w:lang w:eastAsia="ko-KR"/>
        </w:rPr>
        <w:t>Recent ENSO influence on East African drought during rainy seasons through the synergistic use of satellite and reanalysis data</w:t>
      </w:r>
      <w:r>
        <w:rPr>
          <w:color w:val="000000" w:themeColor="text1"/>
          <w:sz w:val="24"/>
          <w:szCs w:val="24"/>
          <w:lang w:eastAsia="ko-KR"/>
        </w:rPr>
        <w:t xml:space="preserve">. ISPRS Photogrammetry and Remote Sensing, 162, 17-26. </w:t>
      </w:r>
    </w:p>
    <w:p w14:paraId="6D9DA2A1" w14:textId="77777777" w:rsidR="008A374E" w:rsidRPr="008A374E" w:rsidRDefault="008A374E" w:rsidP="008A374E">
      <w:pPr>
        <w:autoSpaceDE w:val="0"/>
        <w:autoSpaceDN w:val="0"/>
        <w:adjustRightInd w:val="0"/>
        <w:ind w:left="425" w:hangingChars="177" w:hanging="425"/>
        <w:jc w:val="both"/>
        <w:rPr>
          <w:color w:val="000000" w:themeColor="text1"/>
          <w:sz w:val="24"/>
          <w:szCs w:val="24"/>
          <w:lang w:eastAsia="ko-KR"/>
        </w:rPr>
      </w:pPr>
      <w:r w:rsidRPr="008A374E">
        <w:rPr>
          <w:rFonts w:hint="eastAsia"/>
          <w:color w:val="000000" w:themeColor="text1"/>
          <w:sz w:val="24"/>
          <w:szCs w:val="24"/>
          <w:lang w:eastAsia="ko-KR"/>
        </w:rPr>
        <w:t>[</w:t>
      </w:r>
      <w:r w:rsidRPr="008A374E">
        <w:rPr>
          <w:color w:val="000000" w:themeColor="text1"/>
          <w:sz w:val="24"/>
          <w:szCs w:val="24"/>
          <w:lang w:eastAsia="ko-KR"/>
        </w:rPr>
        <w:t>71</w:t>
      </w:r>
      <w:r w:rsidRPr="008A374E">
        <w:rPr>
          <w:rFonts w:hint="eastAsia"/>
          <w:color w:val="000000" w:themeColor="text1"/>
          <w:sz w:val="24"/>
          <w:szCs w:val="24"/>
          <w:lang w:eastAsia="ko-KR"/>
        </w:rPr>
        <w:t xml:space="preserve">] </w:t>
      </w:r>
      <w:r w:rsidRPr="008A374E">
        <w:rPr>
          <w:color w:val="000000" w:themeColor="text1"/>
          <w:sz w:val="24"/>
          <w:szCs w:val="24"/>
          <w:lang w:eastAsia="ko-KR"/>
        </w:rPr>
        <w:t>Kim, G., M</w:t>
      </w:r>
      <w:r w:rsidRPr="008A374E">
        <w:rPr>
          <w:rFonts w:hint="eastAsia"/>
          <w:color w:val="000000" w:themeColor="text1"/>
          <w:sz w:val="24"/>
          <w:szCs w:val="24"/>
          <w:lang w:eastAsia="ko-KR"/>
        </w:rPr>
        <w:t xml:space="preserve">.-I. Lee*, </w:t>
      </w:r>
      <w:r w:rsidRPr="008A374E">
        <w:rPr>
          <w:color w:val="000000" w:themeColor="text1"/>
          <w:sz w:val="24"/>
          <w:szCs w:val="24"/>
          <w:lang w:eastAsia="ko-KR"/>
        </w:rPr>
        <w:t xml:space="preserve">S. Lee, S.-D. Choi, S.-J. Kim, and C.-K. Song, </w:t>
      </w:r>
      <w:r w:rsidRPr="008A374E">
        <w:rPr>
          <w:rFonts w:hint="eastAsia"/>
          <w:color w:val="000000" w:themeColor="text1"/>
          <w:sz w:val="24"/>
          <w:szCs w:val="24"/>
          <w:lang w:eastAsia="ko-KR"/>
        </w:rPr>
        <w:t>20</w:t>
      </w:r>
      <w:r w:rsidRPr="008A374E">
        <w:rPr>
          <w:color w:val="000000" w:themeColor="text1"/>
          <w:sz w:val="24"/>
          <w:szCs w:val="24"/>
          <w:lang w:eastAsia="ko-KR"/>
        </w:rPr>
        <w:t>20</w:t>
      </w:r>
      <w:r w:rsidRPr="008A374E">
        <w:rPr>
          <w:rFonts w:hint="eastAsia"/>
          <w:color w:val="000000" w:themeColor="text1"/>
          <w:sz w:val="24"/>
          <w:szCs w:val="24"/>
          <w:lang w:eastAsia="ko-KR"/>
        </w:rPr>
        <w:t xml:space="preserve">: </w:t>
      </w:r>
      <w:r w:rsidRPr="008A374E">
        <w:rPr>
          <w:color w:val="000000" w:themeColor="text1"/>
          <w:sz w:val="24"/>
          <w:szCs w:val="24"/>
          <w:lang w:eastAsia="ko-KR"/>
        </w:rPr>
        <w:t xml:space="preserve">Numerical Modeling for the Accidental Dispersion of Hazardous Air Pollutants in the Urban Metropolitan Area. Atmosphere, </w:t>
      </w:r>
      <w:r w:rsidRPr="008A374E">
        <w:rPr>
          <w:i/>
          <w:color w:val="000000" w:themeColor="text1"/>
          <w:sz w:val="24"/>
          <w:szCs w:val="24"/>
          <w:lang w:eastAsia="ko-KR"/>
        </w:rPr>
        <w:t>in press</w:t>
      </w:r>
      <w:r w:rsidRPr="008A374E">
        <w:rPr>
          <w:color w:val="000000" w:themeColor="text1"/>
          <w:sz w:val="24"/>
          <w:szCs w:val="24"/>
          <w:lang w:eastAsia="ko-KR"/>
        </w:rPr>
        <w:t xml:space="preserve">. </w:t>
      </w:r>
    </w:p>
    <w:p w14:paraId="5374E8A2" w14:textId="77777777" w:rsidR="007C4260" w:rsidRDefault="007C4260" w:rsidP="007C4260">
      <w:pPr>
        <w:autoSpaceDE w:val="0"/>
        <w:autoSpaceDN w:val="0"/>
        <w:adjustRightInd w:val="0"/>
        <w:ind w:left="425" w:hangingChars="177" w:hanging="425"/>
        <w:jc w:val="both"/>
        <w:rPr>
          <w:sz w:val="24"/>
          <w:szCs w:val="24"/>
          <w:lang w:eastAsia="ko-KR"/>
        </w:rPr>
      </w:pPr>
      <w:r w:rsidRPr="007C4260">
        <w:rPr>
          <w:rFonts w:hint="eastAsia"/>
          <w:sz w:val="24"/>
          <w:szCs w:val="24"/>
          <w:lang w:eastAsia="ko-KR"/>
        </w:rPr>
        <w:t>[</w:t>
      </w:r>
      <w:r w:rsidR="00A64498">
        <w:rPr>
          <w:sz w:val="24"/>
          <w:szCs w:val="24"/>
          <w:lang w:eastAsia="ko-KR"/>
        </w:rPr>
        <w:t>70</w:t>
      </w:r>
      <w:r w:rsidRPr="007C4260">
        <w:rPr>
          <w:rFonts w:hint="eastAsia"/>
          <w:sz w:val="24"/>
          <w:szCs w:val="24"/>
          <w:lang w:eastAsia="ko-KR"/>
        </w:rPr>
        <w:t>] Lee, S., M.-I. Lee*, C.-K. Song, K.-</w:t>
      </w:r>
      <w:r w:rsidR="008A374E">
        <w:rPr>
          <w:rFonts w:hint="eastAsia"/>
          <w:sz w:val="24"/>
          <w:szCs w:val="24"/>
          <w:lang w:eastAsia="ko-KR"/>
        </w:rPr>
        <w:t>M. Kim, and A. M. da Silva, 2020</w:t>
      </w:r>
      <w:r w:rsidRPr="007C4260">
        <w:rPr>
          <w:rFonts w:hint="eastAsia"/>
          <w:sz w:val="24"/>
          <w:szCs w:val="24"/>
          <w:lang w:eastAsia="ko-KR"/>
        </w:rPr>
        <w:t xml:space="preserve">: </w:t>
      </w:r>
      <w:r w:rsidRPr="007C4260">
        <w:rPr>
          <w:sz w:val="24"/>
          <w:szCs w:val="24"/>
          <w:lang w:eastAsia="ko-KR"/>
        </w:rPr>
        <w:t>Interannual Variation of the East Asia Jet Stream and Its Impact on the Horizontal Distribution of Aerosol in Boreal Spring</w:t>
      </w:r>
      <w:r w:rsidRPr="007C4260">
        <w:rPr>
          <w:rFonts w:hint="eastAsia"/>
          <w:sz w:val="24"/>
          <w:szCs w:val="24"/>
          <w:lang w:eastAsia="ko-KR"/>
        </w:rPr>
        <w:t>.</w:t>
      </w:r>
      <w:r w:rsidRPr="007C4260">
        <w:rPr>
          <w:sz w:val="24"/>
          <w:szCs w:val="24"/>
          <w:lang w:eastAsia="ko-KR"/>
        </w:rPr>
        <w:t xml:space="preserve"> Atmos. Env., </w:t>
      </w:r>
      <w:r w:rsidR="00547427">
        <w:rPr>
          <w:rFonts w:hint="eastAsia"/>
          <w:sz w:val="24"/>
          <w:szCs w:val="24"/>
          <w:lang w:eastAsia="ko-KR"/>
        </w:rPr>
        <w:t xml:space="preserve">in </w:t>
      </w:r>
      <w:r w:rsidR="00547427">
        <w:rPr>
          <w:sz w:val="24"/>
          <w:szCs w:val="24"/>
          <w:lang w:eastAsia="ko-KR"/>
        </w:rPr>
        <w:t>print</w:t>
      </w:r>
      <w:r w:rsidRPr="007C4260">
        <w:rPr>
          <w:sz w:val="24"/>
          <w:szCs w:val="24"/>
          <w:lang w:eastAsia="ko-KR"/>
        </w:rPr>
        <w:t>.</w:t>
      </w:r>
    </w:p>
    <w:p w14:paraId="470D694A" w14:textId="77777777" w:rsidR="00EF07B1" w:rsidRDefault="00EF07B1" w:rsidP="00EF07B1">
      <w:pPr>
        <w:autoSpaceDE w:val="0"/>
        <w:autoSpaceDN w:val="0"/>
        <w:adjustRightInd w:val="0"/>
        <w:ind w:left="425" w:hangingChars="177" w:hanging="425"/>
        <w:jc w:val="both"/>
        <w:rPr>
          <w:sz w:val="24"/>
          <w:szCs w:val="24"/>
          <w:lang w:eastAsia="ko-KR"/>
        </w:rPr>
      </w:pPr>
      <w:r w:rsidRPr="00EF07B1">
        <w:rPr>
          <w:sz w:val="24"/>
          <w:szCs w:val="24"/>
          <w:lang w:eastAsia="ko-KR"/>
        </w:rPr>
        <w:t>[69] Kim, H., M. I. Lee*, S. Kim, Y.-K. Lim, S. D. Schubert, and A. M. Molod, 20</w:t>
      </w:r>
      <w:r>
        <w:rPr>
          <w:sz w:val="24"/>
          <w:szCs w:val="24"/>
          <w:lang w:eastAsia="ko-KR"/>
        </w:rPr>
        <w:t>20</w:t>
      </w:r>
      <w:r w:rsidRPr="00EF07B1">
        <w:rPr>
          <w:sz w:val="24"/>
          <w:szCs w:val="24"/>
          <w:lang w:eastAsia="ko-KR"/>
        </w:rPr>
        <w:t>: Representation of Tropical Cyclones by the Modern-Era Retrospective Analysis for Research and Applications Version 2</w:t>
      </w:r>
      <w:r>
        <w:rPr>
          <w:sz w:val="24"/>
          <w:szCs w:val="24"/>
          <w:lang w:eastAsia="ko-KR"/>
        </w:rPr>
        <w:t xml:space="preserve">. </w:t>
      </w:r>
      <w:r w:rsidRPr="00EF07B1">
        <w:rPr>
          <w:sz w:val="24"/>
          <w:szCs w:val="24"/>
          <w:lang w:eastAsia="ko-KR"/>
        </w:rPr>
        <w:t>Asia-Pacific J</w:t>
      </w:r>
      <w:r>
        <w:rPr>
          <w:sz w:val="24"/>
          <w:szCs w:val="24"/>
          <w:lang w:eastAsia="ko-KR"/>
        </w:rPr>
        <w:t xml:space="preserve">. </w:t>
      </w:r>
      <w:r w:rsidRPr="00EF07B1">
        <w:rPr>
          <w:sz w:val="24"/>
          <w:szCs w:val="24"/>
          <w:lang w:eastAsia="ko-KR"/>
        </w:rPr>
        <w:t>Atmos</w:t>
      </w:r>
      <w:r>
        <w:rPr>
          <w:sz w:val="24"/>
          <w:szCs w:val="24"/>
          <w:lang w:eastAsia="ko-KR"/>
        </w:rPr>
        <w:t xml:space="preserve">. Sci., Online Release. </w:t>
      </w:r>
    </w:p>
    <w:p w14:paraId="688D1EF0" w14:textId="77777777" w:rsidR="00EF07B1" w:rsidRPr="00EF07B1" w:rsidRDefault="00EF07B1" w:rsidP="00EF07B1">
      <w:pPr>
        <w:ind w:left="425" w:hangingChars="177" w:hanging="425"/>
        <w:jc w:val="both"/>
        <w:rPr>
          <w:sz w:val="24"/>
          <w:szCs w:val="24"/>
          <w:lang w:eastAsia="ko-KR"/>
        </w:rPr>
      </w:pPr>
      <w:r w:rsidRPr="00EF07B1">
        <w:rPr>
          <w:sz w:val="24"/>
          <w:szCs w:val="24"/>
          <w:lang w:eastAsia="ko-KR"/>
        </w:rPr>
        <w:t>[6</w:t>
      </w:r>
      <w:r>
        <w:rPr>
          <w:sz w:val="24"/>
          <w:szCs w:val="24"/>
          <w:lang w:eastAsia="ko-KR"/>
        </w:rPr>
        <w:t>8</w:t>
      </w:r>
      <w:r w:rsidRPr="00EF07B1">
        <w:rPr>
          <w:sz w:val="24"/>
          <w:szCs w:val="24"/>
          <w:lang w:eastAsia="ko-KR"/>
        </w:rPr>
        <w:t>] Choi, N., M. I. Lee*, D. H. Cha, Y. K. Lim, and K. M. Kim, 2019: Decadal Changes in the Interannual Variability of Heatwaves in East Asia Caused by Atmospheric Teleconnec</w:t>
      </w:r>
      <w:r>
        <w:rPr>
          <w:sz w:val="24"/>
          <w:szCs w:val="24"/>
          <w:lang w:eastAsia="ko-KR"/>
        </w:rPr>
        <w:t xml:space="preserve">tion Changes. J. Clim., Early Online Release. </w:t>
      </w:r>
    </w:p>
    <w:p w14:paraId="08E8BBFA" w14:textId="77777777" w:rsidR="00EF07B1" w:rsidRPr="00EF07B1" w:rsidRDefault="00EF07B1" w:rsidP="00EF07B1">
      <w:pPr>
        <w:ind w:left="425" w:hangingChars="177" w:hanging="425"/>
        <w:jc w:val="both"/>
        <w:rPr>
          <w:sz w:val="24"/>
          <w:szCs w:val="24"/>
          <w:lang w:eastAsia="ko-KR"/>
        </w:rPr>
      </w:pPr>
      <w:r w:rsidRPr="00EF07B1">
        <w:rPr>
          <w:sz w:val="24"/>
          <w:szCs w:val="24"/>
          <w:lang w:eastAsia="ko-KR"/>
        </w:rPr>
        <w:t>[6</w:t>
      </w:r>
      <w:r>
        <w:rPr>
          <w:sz w:val="24"/>
          <w:szCs w:val="24"/>
          <w:lang w:eastAsia="ko-KR"/>
        </w:rPr>
        <w:t>7</w:t>
      </w:r>
      <w:r w:rsidRPr="00EF07B1">
        <w:rPr>
          <w:sz w:val="24"/>
          <w:szCs w:val="24"/>
          <w:lang w:eastAsia="ko-KR"/>
        </w:rPr>
        <w:t>] Kim, H., M.-I. Lee*, D.-H. Cha, Y.-K. Lim, and W. M. Putman, 2019: Improved representation of the diurnal variation of warm season precipitation by an atmospheric general circulation model at a 10 km horizontal resolution. Climate Dynamics, 53(11), 6523-6542</w:t>
      </w:r>
    </w:p>
    <w:p w14:paraId="638010AD" w14:textId="77777777" w:rsidR="00EF07B1" w:rsidRPr="00EF07B1" w:rsidRDefault="00EF07B1" w:rsidP="00EF07B1">
      <w:pPr>
        <w:ind w:left="425" w:hangingChars="177" w:hanging="425"/>
        <w:jc w:val="both"/>
        <w:rPr>
          <w:sz w:val="24"/>
          <w:szCs w:val="24"/>
          <w:lang w:eastAsia="ko-KR"/>
        </w:rPr>
      </w:pPr>
      <w:r w:rsidRPr="00EF07B1">
        <w:rPr>
          <w:sz w:val="24"/>
          <w:szCs w:val="24"/>
          <w:lang w:eastAsia="ko-KR"/>
        </w:rPr>
        <w:t>[6</w:t>
      </w:r>
      <w:r>
        <w:rPr>
          <w:sz w:val="24"/>
          <w:szCs w:val="24"/>
          <w:lang w:eastAsia="ko-KR"/>
        </w:rPr>
        <w:t>6</w:t>
      </w:r>
      <w:r w:rsidRPr="00EF07B1">
        <w:rPr>
          <w:sz w:val="24"/>
          <w:szCs w:val="24"/>
          <w:lang w:eastAsia="ko-KR"/>
        </w:rPr>
        <w:t>] Kim, S.-J., H.-O. Kwon, M.-I. Lee, Y. Seo, and S.-D. Choi, 2019: Spatial and temporal variations of volatile organic compounds using passive air samplers in the multi-industrial city of Ulsan, Korea, Environmental Science and Pollution Research, 26, 5831-5841.</w:t>
      </w:r>
    </w:p>
    <w:p w14:paraId="430CB927" w14:textId="77777777" w:rsidR="00EF07B1" w:rsidRPr="00EF07B1" w:rsidRDefault="00EF07B1" w:rsidP="00EF07B1">
      <w:pPr>
        <w:ind w:left="425" w:hangingChars="177" w:hanging="425"/>
        <w:jc w:val="both"/>
        <w:rPr>
          <w:sz w:val="24"/>
          <w:szCs w:val="24"/>
          <w:lang w:eastAsia="ko-KR"/>
        </w:rPr>
      </w:pPr>
      <w:r w:rsidRPr="00EF07B1">
        <w:rPr>
          <w:sz w:val="24"/>
          <w:szCs w:val="24"/>
          <w:lang w:eastAsia="ko-KR"/>
        </w:rPr>
        <w:t>[6</w:t>
      </w:r>
      <w:r>
        <w:rPr>
          <w:sz w:val="24"/>
          <w:szCs w:val="24"/>
          <w:lang w:eastAsia="ko-KR"/>
        </w:rPr>
        <w:t>5</w:t>
      </w:r>
      <w:r w:rsidRPr="00EF07B1">
        <w:rPr>
          <w:sz w:val="24"/>
          <w:szCs w:val="24"/>
          <w:lang w:eastAsia="ko-KR"/>
        </w:rPr>
        <w:t>] Choi, N. and M.-I. Lee*, 2019: Spatial Variability and Long-Term Trend in the</w:t>
      </w:r>
      <w:r>
        <w:rPr>
          <w:sz w:val="24"/>
          <w:szCs w:val="24"/>
          <w:lang w:eastAsia="ko-KR"/>
        </w:rPr>
        <w:t xml:space="preserve"> </w:t>
      </w:r>
      <w:r w:rsidRPr="00EF07B1">
        <w:rPr>
          <w:sz w:val="24"/>
          <w:szCs w:val="24"/>
          <w:lang w:eastAsia="ko-KR"/>
        </w:rPr>
        <w:t>Occurrence Frequency of Heatwave and Tropical Night in Korea, Asia-Pacific Journal of Atmospheric Sciences, 55, 101-114</w:t>
      </w:r>
    </w:p>
    <w:p w14:paraId="5A27F41E" w14:textId="77777777" w:rsidR="00EF07B1" w:rsidRPr="00EF07B1" w:rsidRDefault="00CB5C30" w:rsidP="004100CB">
      <w:pPr>
        <w:autoSpaceDE w:val="0"/>
        <w:autoSpaceDN w:val="0"/>
        <w:adjustRightInd w:val="0"/>
        <w:ind w:left="425" w:hangingChars="177" w:hanging="425"/>
        <w:jc w:val="both"/>
        <w:rPr>
          <w:sz w:val="24"/>
          <w:szCs w:val="24"/>
          <w:lang w:eastAsia="ko-KR"/>
        </w:rPr>
      </w:pPr>
      <w:r w:rsidRPr="00EF07B1">
        <w:rPr>
          <w:rFonts w:hint="eastAsia"/>
          <w:sz w:val="24"/>
          <w:szCs w:val="24"/>
          <w:lang w:eastAsia="ko-KR"/>
        </w:rPr>
        <w:t>[6</w:t>
      </w:r>
      <w:r w:rsidR="00EF07B1">
        <w:rPr>
          <w:sz w:val="24"/>
          <w:szCs w:val="24"/>
          <w:lang w:eastAsia="ko-KR"/>
        </w:rPr>
        <w:t>4</w:t>
      </w:r>
      <w:r w:rsidR="004100CB" w:rsidRPr="00EF07B1">
        <w:rPr>
          <w:rFonts w:hint="eastAsia"/>
          <w:sz w:val="24"/>
          <w:szCs w:val="24"/>
          <w:lang w:eastAsia="ko-KR"/>
        </w:rPr>
        <w:t>] Choi, N., K.-M. Kim, Y.-K. Lim, and M.-I. Lee*, 201</w:t>
      </w:r>
      <w:r w:rsidR="00EF07B1" w:rsidRPr="00EF07B1">
        <w:rPr>
          <w:sz w:val="24"/>
          <w:szCs w:val="24"/>
          <w:lang w:eastAsia="ko-KR"/>
        </w:rPr>
        <w:t>9</w:t>
      </w:r>
      <w:r w:rsidR="004100CB" w:rsidRPr="00EF07B1">
        <w:rPr>
          <w:rFonts w:hint="eastAsia"/>
          <w:sz w:val="24"/>
          <w:szCs w:val="24"/>
          <w:lang w:eastAsia="ko-KR"/>
        </w:rPr>
        <w:t xml:space="preserve">: </w:t>
      </w:r>
      <w:r w:rsidR="007C4260" w:rsidRPr="00EF07B1">
        <w:rPr>
          <w:sz w:val="24"/>
          <w:szCs w:val="24"/>
          <w:lang w:eastAsia="ko-KR"/>
        </w:rPr>
        <w:t>Decadal changes in the leading patterns of sea level pressure in the Arctic and their impacts on the sea ice variability in boreal summer</w:t>
      </w:r>
      <w:r w:rsidR="004100CB" w:rsidRPr="00EF07B1">
        <w:rPr>
          <w:rFonts w:hint="eastAsia"/>
          <w:sz w:val="24"/>
          <w:szCs w:val="24"/>
          <w:lang w:eastAsia="ko-KR"/>
        </w:rPr>
        <w:t xml:space="preserve">, </w:t>
      </w:r>
      <w:r w:rsidR="007C4260" w:rsidRPr="00EF07B1">
        <w:rPr>
          <w:sz w:val="24"/>
          <w:szCs w:val="24"/>
          <w:lang w:eastAsia="ko-KR"/>
        </w:rPr>
        <w:t>The</w:t>
      </w:r>
      <w:r w:rsidR="00EF07B1" w:rsidRPr="00EF07B1">
        <w:rPr>
          <w:sz w:val="24"/>
          <w:szCs w:val="24"/>
          <w:lang w:eastAsia="ko-KR"/>
        </w:rPr>
        <w:t xml:space="preserve"> Cryosphere,</w:t>
      </w:r>
      <w:r w:rsidR="00EF07B1" w:rsidRPr="00EF07B1">
        <w:t xml:space="preserve"> </w:t>
      </w:r>
      <w:r w:rsidR="00EF07B1" w:rsidRPr="00EF07B1">
        <w:rPr>
          <w:sz w:val="24"/>
          <w:szCs w:val="24"/>
          <w:lang w:eastAsia="ko-KR"/>
        </w:rPr>
        <w:t>13, 3007–3021.</w:t>
      </w:r>
    </w:p>
    <w:p w14:paraId="49CD12C4" w14:textId="77777777" w:rsidR="004100CB" w:rsidRPr="007C4260" w:rsidRDefault="00CB5C30" w:rsidP="004100CB">
      <w:pPr>
        <w:autoSpaceDE w:val="0"/>
        <w:autoSpaceDN w:val="0"/>
        <w:adjustRightInd w:val="0"/>
        <w:ind w:left="425" w:hangingChars="177" w:hanging="425"/>
        <w:jc w:val="both"/>
        <w:rPr>
          <w:sz w:val="24"/>
          <w:szCs w:val="24"/>
          <w:lang w:eastAsia="ko-KR"/>
        </w:rPr>
      </w:pPr>
      <w:r w:rsidRPr="007C4260">
        <w:rPr>
          <w:rFonts w:hint="eastAsia"/>
          <w:sz w:val="24"/>
          <w:szCs w:val="24"/>
          <w:lang w:eastAsia="ko-KR"/>
        </w:rPr>
        <w:t>[6</w:t>
      </w:r>
      <w:r w:rsidR="00EF07B1">
        <w:rPr>
          <w:sz w:val="24"/>
          <w:szCs w:val="24"/>
          <w:lang w:eastAsia="ko-KR"/>
        </w:rPr>
        <w:t>3</w:t>
      </w:r>
      <w:r w:rsidR="004100CB" w:rsidRPr="007C4260">
        <w:rPr>
          <w:rFonts w:hint="eastAsia"/>
          <w:sz w:val="24"/>
          <w:szCs w:val="24"/>
          <w:lang w:eastAsia="ko-KR"/>
        </w:rPr>
        <w:t>] Seo, E., M-I. Lee*, D. Kim, Y.-K. Lim, S. D. Schubert, and K.-M. Kim, 201</w:t>
      </w:r>
      <w:r w:rsidR="007C4260" w:rsidRPr="007C4260">
        <w:rPr>
          <w:sz w:val="24"/>
          <w:szCs w:val="24"/>
          <w:lang w:eastAsia="ko-KR"/>
        </w:rPr>
        <w:t>9</w:t>
      </w:r>
      <w:r w:rsidR="004100CB" w:rsidRPr="007C4260">
        <w:rPr>
          <w:rFonts w:hint="eastAsia"/>
          <w:sz w:val="24"/>
          <w:szCs w:val="24"/>
          <w:lang w:eastAsia="ko-KR"/>
        </w:rPr>
        <w:t xml:space="preserve">: Interannual variation of tropical cyclones simulated by GEOS-5 AGCM with modified convection scheme. </w:t>
      </w:r>
      <w:r w:rsidR="007C4260" w:rsidRPr="007C4260">
        <w:rPr>
          <w:sz w:val="24"/>
          <w:szCs w:val="24"/>
          <w:lang w:eastAsia="ko-KR"/>
        </w:rPr>
        <w:t xml:space="preserve">Int J </w:t>
      </w:r>
      <w:proofErr w:type="spellStart"/>
      <w:r w:rsidR="007C4260" w:rsidRPr="007C4260">
        <w:rPr>
          <w:sz w:val="24"/>
          <w:szCs w:val="24"/>
          <w:lang w:eastAsia="ko-KR"/>
        </w:rPr>
        <w:t>Climatol</w:t>
      </w:r>
      <w:proofErr w:type="spellEnd"/>
      <w:r w:rsidR="007C4260" w:rsidRPr="007C4260">
        <w:rPr>
          <w:sz w:val="24"/>
          <w:szCs w:val="24"/>
          <w:lang w:eastAsia="ko-KR"/>
        </w:rPr>
        <w:t>., 39, 4041– 4057. https://doi.org/10.1002/joc.6058</w:t>
      </w:r>
    </w:p>
    <w:p w14:paraId="5B55CA4F" w14:textId="77777777" w:rsidR="004100CB" w:rsidRPr="007C4260" w:rsidRDefault="00CB5C30" w:rsidP="004100CB">
      <w:pPr>
        <w:autoSpaceDE w:val="0"/>
        <w:autoSpaceDN w:val="0"/>
        <w:adjustRightInd w:val="0"/>
        <w:ind w:left="425" w:hangingChars="177" w:hanging="425"/>
        <w:jc w:val="both"/>
        <w:rPr>
          <w:sz w:val="24"/>
          <w:szCs w:val="24"/>
          <w:lang w:eastAsia="ko-KR"/>
        </w:rPr>
      </w:pPr>
      <w:r w:rsidRPr="007C4260">
        <w:rPr>
          <w:rFonts w:hint="eastAsia"/>
          <w:sz w:val="24"/>
          <w:szCs w:val="24"/>
          <w:lang w:eastAsia="ko-KR"/>
        </w:rPr>
        <w:t>[6</w:t>
      </w:r>
      <w:r w:rsidR="00EF07B1">
        <w:rPr>
          <w:sz w:val="24"/>
          <w:szCs w:val="24"/>
          <w:lang w:eastAsia="ko-KR"/>
        </w:rPr>
        <w:t>2</w:t>
      </w:r>
      <w:r w:rsidR="004100CB" w:rsidRPr="007C4260">
        <w:rPr>
          <w:rFonts w:hint="eastAsia"/>
          <w:sz w:val="24"/>
          <w:szCs w:val="24"/>
          <w:lang w:eastAsia="ko-KR"/>
        </w:rPr>
        <w:t xml:space="preserve">] Kim, M., M.-S. Park, J. </w:t>
      </w:r>
      <w:proofErr w:type="spellStart"/>
      <w:r w:rsidR="004100CB" w:rsidRPr="007C4260">
        <w:rPr>
          <w:rFonts w:hint="eastAsia"/>
          <w:sz w:val="24"/>
          <w:szCs w:val="24"/>
          <w:lang w:eastAsia="ko-KR"/>
        </w:rPr>
        <w:t>Im</w:t>
      </w:r>
      <w:proofErr w:type="spellEnd"/>
      <w:r w:rsidR="004100CB" w:rsidRPr="007C4260">
        <w:rPr>
          <w:rFonts w:hint="eastAsia"/>
          <w:sz w:val="24"/>
          <w:szCs w:val="24"/>
          <w:lang w:eastAsia="ko-KR"/>
        </w:rPr>
        <w:t>, S. Park, and M.-I. Lee*, 201</w:t>
      </w:r>
      <w:r w:rsidR="007C4260" w:rsidRPr="007C4260">
        <w:rPr>
          <w:sz w:val="24"/>
          <w:szCs w:val="24"/>
          <w:lang w:eastAsia="ko-KR"/>
        </w:rPr>
        <w:t>9</w:t>
      </w:r>
      <w:r w:rsidR="004100CB" w:rsidRPr="007C4260">
        <w:rPr>
          <w:rFonts w:hint="eastAsia"/>
          <w:sz w:val="24"/>
          <w:szCs w:val="24"/>
          <w:lang w:eastAsia="ko-KR"/>
        </w:rPr>
        <w:t>: Machine Learning Approaches for Detecting Tropical Cyclone Formation Using Satellite Data. Rem. Sens.</w:t>
      </w:r>
      <w:r w:rsidR="007C4260" w:rsidRPr="007C4260">
        <w:rPr>
          <w:sz w:val="24"/>
          <w:szCs w:val="24"/>
          <w:lang w:eastAsia="ko-KR"/>
        </w:rPr>
        <w:t xml:space="preserve">, 11(10:1195. </w:t>
      </w:r>
      <w:r w:rsidR="004100CB" w:rsidRPr="007C4260">
        <w:rPr>
          <w:rFonts w:hint="eastAsia"/>
          <w:sz w:val="24"/>
          <w:szCs w:val="24"/>
          <w:lang w:eastAsia="ko-KR"/>
        </w:rPr>
        <w:t> </w:t>
      </w:r>
    </w:p>
    <w:p w14:paraId="053F2221" w14:textId="77777777" w:rsidR="00CB5C30" w:rsidRPr="007C4260" w:rsidRDefault="00CB5C30" w:rsidP="004100CB">
      <w:pPr>
        <w:autoSpaceDE w:val="0"/>
        <w:autoSpaceDN w:val="0"/>
        <w:adjustRightInd w:val="0"/>
        <w:ind w:left="425" w:hangingChars="177" w:hanging="425"/>
        <w:jc w:val="both"/>
        <w:rPr>
          <w:i/>
          <w:sz w:val="24"/>
          <w:szCs w:val="24"/>
          <w:lang w:eastAsia="ko-KR"/>
        </w:rPr>
      </w:pPr>
      <w:r w:rsidRPr="007C4260">
        <w:rPr>
          <w:rFonts w:hint="eastAsia"/>
          <w:sz w:val="24"/>
          <w:szCs w:val="24"/>
          <w:lang w:eastAsia="ko-KR"/>
        </w:rPr>
        <w:t>[</w:t>
      </w:r>
      <w:r w:rsidRPr="007C4260">
        <w:rPr>
          <w:sz w:val="24"/>
          <w:szCs w:val="24"/>
          <w:lang w:eastAsia="ko-KR"/>
        </w:rPr>
        <w:t>61</w:t>
      </w:r>
      <w:r w:rsidR="004100CB" w:rsidRPr="007C4260">
        <w:rPr>
          <w:rFonts w:hint="eastAsia"/>
          <w:sz w:val="24"/>
          <w:szCs w:val="24"/>
          <w:lang w:eastAsia="ko-KR"/>
        </w:rPr>
        <w:t xml:space="preserve">] Lee, S., </w:t>
      </w:r>
      <w:r w:rsidR="007C4260" w:rsidRPr="007C4260">
        <w:rPr>
          <w:sz w:val="24"/>
          <w:szCs w:val="24"/>
          <w:lang w:eastAsia="ko-KR"/>
        </w:rPr>
        <w:t xml:space="preserve">and </w:t>
      </w:r>
      <w:r w:rsidR="004100CB" w:rsidRPr="007C4260">
        <w:rPr>
          <w:rFonts w:hint="eastAsia"/>
          <w:sz w:val="24"/>
          <w:szCs w:val="24"/>
          <w:lang w:eastAsia="ko-KR"/>
        </w:rPr>
        <w:t>M.-I. Lee*, 201</w:t>
      </w:r>
      <w:r w:rsidR="007C4260" w:rsidRPr="007C4260">
        <w:rPr>
          <w:sz w:val="24"/>
          <w:szCs w:val="24"/>
          <w:lang w:eastAsia="ko-KR"/>
        </w:rPr>
        <w:t>9</w:t>
      </w:r>
      <w:r w:rsidR="004100CB" w:rsidRPr="007C4260">
        <w:rPr>
          <w:rFonts w:hint="eastAsia"/>
          <w:sz w:val="24"/>
          <w:szCs w:val="24"/>
          <w:lang w:eastAsia="ko-KR"/>
        </w:rPr>
        <w:t xml:space="preserve">: </w:t>
      </w:r>
      <w:r w:rsidR="007C4260" w:rsidRPr="007C4260">
        <w:rPr>
          <w:sz w:val="24"/>
          <w:szCs w:val="24"/>
          <w:lang w:eastAsia="ko-KR"/>
        </w:rPr>
        <w:t xml:space="preserve">Effects of surface vegetation on the intensity of East Asian summer monsoon as revealed by observation and model experiments. Int J </w:t>
      </w:r>
      <w:proofErr w:type="spellStart"/>
      <w:r w:rsidR="007C4260" w:rsidRPr="007C4260">
        <w:rPr>
          <w:sz w:val="24"/>
          <w:szCs w:val="24"/>
          <w:lang w:eastAsia="ko-KR"/>
        </w:rPr>
        <w:t>Climatol</w:t>
      </w:r>
      <w:proofErr w:type="spellEnd"/>
      <w:r w:rsidR="007C4260" w:rsidRPr="007C4260">
        <w:rPr>
          <w:sz w:val="24"/>
          <w:szCs w:val="24"/>
          <w:lang w:eastAsia="ko-KR"/>
        </w:rPr>
        <w:t>, 1– 15. https://doi.org/10.1002/joc.6420</w:t>
      </w:r>
    </w:p>
    <w:p w14:paraId="620CEEE7" w14:textId="77777777" w:rsidR="00CB5C30" w:rsidRPr="004100CB" w:rsidRDefault="00CB5C30" w:rsidP="00CB5C30">
      <w:pPr>
        <w:autoSpaceDE w:val="0"/>
        <w:autoSpaceDN w:val="0"/>
        <w:adjustRightInd w:val="0"/>
        <w:ind w:left="425" w:hangingChars="177" w:hanging="425"/>
        <w:jc w:val="both"/>
        <w:rPr>
          <w:sz w:val="24"/>
          <w:szCs w:val="24"/>
          <w:lang w:eastAsia="ko-KR"/>
        </w:rPr>
      </w:pPr>
      <w:r>
        <w:rPr>
          <w:rFonts w:hint="eastAsia"/>
          <w:sz w:val="24"/>
          <w:szCs w:val="24"/>
          <w:lang w:eastAsia="ko-KR"/>
        </w:rPr>
        <w:t>[</w:t>
      </w:r>
      <w:r>
        <w:rPr>
          <w:sz w:val="24"/>
          <w:szCs w:val="24"/>
          <w:lang w:eastAsia="ko-KR"/>
        </w:rPr>
        <w:t>60</w:t>
      </w:r>
      <w:r w:rsidRPr="004100CB">
        <w:rPr>
          <w:rFonts w:hint="eastAsia"/>
          <w:sz w:val="24"/>
          <w:szCs w:val="24"/>
          <w:lang w:eastAsia="ko-KR"/>
        </w:rPr>
        <w:t>] Kim, D., Lee, M.-I.*, and E. Seo, 201</w:t>
      </w:r>
      <w:r w:rsidR="0098103C">
        <w:rPr>
          <w:sz w:val="24"/>
          <w:szCs w:val="24"/>
          <w:lang w:eastAsia="ko-KR"/>
        </w:rPr>
        <w:t>9</w:t>
      </w:r>
      <w:r w:rsidRPr="004100CB">
        <w:rPr>
          <w:rFonts w:hint="eastAsia"/>
          <w:sz w:val="24"/>
          <w:szCs w:val="24"/>
          <w:lang w:eastAsia="ko-KR"/>
        </w:rPr>
        <w:t xml:space="preserve">: Improvement of Soil Respiration Parameterization in a Dynamic Global Vegetation Model and Its Impact on the Simulation of Terrestrial Carbon Fluxes, J. Climate, </w:t>
      </w:r>
      <w:r w:rsidR="007C4260">
        <w:rPr>
          <w:sz w:val="24"/>
          <w:szCs w:val="24"/>
          <w:lang w:eastAsia="ko-KR"/>
        </w:rPr>
        <w:t>32, 127-143.</w:t>
      </w:r>
    </w:p>
    <w:p w14:paraId="2536067C" w14:textId="77777777" w:rsidR="00C65BDB" w:rsidRPr="002260CE" w:rsidRDefault="00CB5C30" w:rsidP="002260CE">
      <w:pPr>
        <w:autoSpaceDE w:val="0"/>
        <w:autoSpaceDN w:val="0"/>
        <w:adjustRightInd w:val="0"/>
        <w:ind w:left="425" w:hangingChars="177" w:hanging="425"/>
        <w:jc w:val="both"/>
        <w:rPr>
          <w:sz w:val="24"/>
          <w:szCs w:val="24"/>
          <w:lang w:eastAsia="ko-KR"/>
        </w:rPr>
      </w:pPr>
      <w:r>
        <w:rPr>
          <w:sz w:val="24"/>
          <w:szCs w:val="24"/>
          <w:lang w:eastAsia="ko-KR"/>
        </w:rPr>
        <w:t>[59</w:t>
      </w:r>
      <w:r w:rsidR="002260CE" w:rsidRPr="002260CE">
        <w:rPr>
          <w:sz w:val="24"/>
          <w:szCs w:val="24"/>
          <w:lang w:eastAsia="ko-KR"/>
        </w:rPr>
        <w:t xml:space="preserve">] Yoon, D., D.-H. Cha, G. Lee, C. Park, M.-I. Lee, and K.-H. Min, </w:t>
      </w:r>
      <w:r w:rsidR="0098103C">
        <w:rPr>
          <w:sz w:val="24"/>
          <w:szCs w:val="24"/>
          <w:lang w:eastAsia="ko-KR"/>
        </w:rPr>
        <w:t>2</w:t>
      </w:r>
      <w:r w:rsidR="002260CE" w:rsidRPr="002260CE">
        <w:rPr>
          <w:sz w:val="24"/>
          <w:szCs w:val="24"/>
          <w:lang w:eastAsia="ko-KR"/>
        </w:rPr>
        <w:t xml:space="preserve">018: Impacts of Synoptic and Local Factors on Heat Wave Events Over Southeastern Region of Korea in 2015. J. </w:t>
      </w:r>
      <w:proofErr w:type="spellStart"/>
      <w:r w:rsidR="002260CE" w:rsidRPr="002260CE">
        <w:rPr>
          <w:sz w:val="24"/>
          <w:szCs w:val="24"/>
          <w:lang w:eastAsia="ko-KR"/>
        </w:rPr>
        <w:t>Geophys</w:t>
      </w:r>
      <w:proofErr w:type="spellEnd"/>
      <w:r w:rsidR="002260CE" w:rsidRPr="002260CE">
        <w:rPr>
          <w:sz w:val="24"/>
          <w:szCs w:val="24"/>
          <w:lang w:eastAsia="ko-KR"/>
        </w:rPr>
        <w:t xml:space="preserve">. Res. – Atmos., 123 (21), 12,081-12,096. </w:t>
      </w:r>
    </w:p>
    <w:p w14:paraId="24A39279" w14:textId="77777777" w:rsidR="00CB5C30" w:rsidRPr="004100CB" w:rsidRDefault="00CB5C30" w:rsidP="00CB5C30">
      <w:pPr>
        <w:autoSpaceDE w:val="0"/>
        <w:autoSpaceDN w:val="0"/>
        <w:adjustRightInd w:val="0"/>
        <w:ind w:left="425" w:hangingChars="177" w:hanging="425"/>
        <w:jc w:val="both"/>
        <w:rPr>
          <w:sz w:val="24"/>
          <w:szCs w:val="24"/>
          <w:lang w:eastAsia="ko-KR"/>
        </w:rPr>
      </w:pPr>
      <w:r>
        <w:rPr>
          <w:rFonts w:hint="eastAsia"/>
          <w:sz w:val="24"/>
          <w:szCs w:val="24"/>
          <w:lang w:eastAsia="ko-KR"/>
        </w:rPr>
        <w:t>[</w:t>
      </w:r>
      <w:r>
        <w:rPr>
          <w:sz w:val="24"/>
          <w:szCs w:val="24"/>
          <w:lang w:eastAsia="ko-KR"/>
        </w:rPr>
        <w:t>58</w:t>
      </w:r>
      <w:r w:rsidRPr="004100CB">
        <w:rPr>
          <w:rFonts w:hint="eastAsia"/>
          <w:sz w:val="24"/>
          <w:szCs w:val="24"/>
          <w:lang w:eastAsia="ko-KR"/>
        </w:rPr>
        <w:t xml:space="preserve">] Kim, H., M.-I. Lee**, et al., 2018: </w:t>
      </w:r>
      <w:r w:rsidRPr="00CB5C30">
        <w:rPr>
          <w:sz w:val="24"/>
          <w:szCs w:val="24"/>
          <w:lang w:eastAsia="ko-KR"/>
        </w:rPr>
        <w:t>Representation of Boreal Winter MJO and Its Teleconnection in a Dynamical Ensemble Seasonal Prediction System</w:t>
      </w:r>
      <w:r w:rsidRPr="004100CB">
        <w:rPr>
          <w:rFonts w:hint="eastAsia"/>
          <w:sz w:val="24"/>
          <w:szCs w:val="24"/>
          <w:lang w:eastAsia="ko-KR"/>
        </w:rPr>
        <w:t xml:space="preserve">. J. Climate, </w:t>
      </w:r>
      <w:r>
        <w:rPr>
          <w:sz w:val="24"/>
          <w:szCs w:val="24"/>
          <w:lang w:eastAsia="ko-KR"/>
        </w:rPr>
        <w:t>in press</w:t>
      </w:r>
      <w:r w:rsidRPr="004100CB">
        <w:rPr>
          <w:rFonts w:hint="eastAsia"/>
          <w:sz w:val="24"/>
          <w:szCs w:val="24"/>
          <w:lang w:eastAsia="ko-KR"/>
        </w:rPr>
        <w:t>. </w:t>
      </w:r>
    </w:p>
    <w:p w14:paraId="3236F41D" w14:textId="77777777" w:rsidR="00CB5C30" w:rsidRPr="00C65BDB" w:rsidRDefault="00CB5C30" w:rsidP="00CB5C30">
      <w:pPr>
        <w:autoSpaceDE w:val="0"/>
        <w:autoSpaceDN w:val="0"/>
        <w:adjustRightInd w:val="0"/>
        <w:ind w:left="425" w:hangingChars="177" w:hanging="425"/>
        <w:jc w:val="both"/>
        <w:rPr>
          <w:sz w:val="24"/>
          <w:szCs w:val="24"/>
          <w:lang w:eastAsia="ko-KR"/>
        </w:rPr>
      </w:pPr>
      <w:r>
        <w:rPr>
          <w:sz w:val="24"/>
          <w:szCs w:val="24"/>
          <w:lang w:eastAsia="ko-KR"/>
        </w:rPr>
        <w:lastRenderedPageBreak/>
        <w:t xml:space="preserve">[57] </w:t>
      </w:r>
      <w:r w:rsidRPr="00C65BDB">
        <w:rPr>
          <w:sz w:val="24"/>
          <w:szCs w:val="24"/>
          <w:lang w:eastAsia="ko-KR"/>
        </w:rPr>
        <w:t xml:space="preserve">Park, S., E. Seo, D. Kang, J. </w:t>
      </w:r>
      <w:proofErr w:type="spellStart"/>
      <w:r w:rsidRPr="00C65BDB">
        <w:rPr>
          <w:sz w:val="24"/>
          <w:szCs w:val="24"/>
          <w:lang w:eastAsia="ko-KR"/>
        </w:rPr>
        <w:t>Im</w:t>
      </w:r>
      <w:proofErr w:type="spellEnd"/>
      <w:r w:rsidRPr="00C65BDB">
        <w:rPr>
          <w:sz w:val="24"/>
          <w:szCs w:val="24"/>
          <w:lang w:eastAsia="ko-KR"/>
        </w:rPr>
        <w:t xml:space="preserve">, and M. -I. Lee, 2018: Prediction of drought on pentad scale using remote sensing data and MJO index through random forest over East Asia. Remote Sens., 10(11), 1811. </w:t>
      </w:r>
    </w:p>
    <w:p w14:paraId="013FD34E" w14:textId="77777777" w:rsidR="00CB5C30" w:rsidRPr="004100CB" w:rsidRDefault="00CB5C30" w:rsidP="00CB5C30">
      <w:pPr>
        <w:autoSpaceDE w:val="0"/>
        <w:autoSpaceDN w:val="0"/>
        <w:adjustRightInd w:val="0"/>
        <w:ind w:left="425" w:hangingChars="177" w:hanging="425"/>
        <w:jc w:val="both"/>
        <w:rPr>
          <w:sz w:val="24"/>
          <w:szCs w:val="24"/>
          <w:lang w:eastAsia="ko-KR"/>
        </w:rPr>
      </w:pPr>
      <w:r>
        <w:rPr>
          <w:rFonts w:hint="eastAsia"/>
          <w:sz w:val="24"/>
          <w:szCs w:val="24"/>
          <w:lang w:eastAsia="ko-KR"/>
        </w:rPr>
        <w:t>[56</w:t>
      </w:r>
      <w:r w:rsidRPr="004100CB">
        <w:rPr>
          <w:rFonts w:hint="eastAsia"/>
          <w:sz w:val="24"/>
          <w:szCs w:val="24"/>
          <w:lang w:eastAsia="ko-KR"/>
        </w:rPr>
        <w:t xml:space="preserve">] Kim, D., M.-I. Lee**, S. -J. Jeong, J. </w:t>
      </w:r>
      <w:proofErr w:type="spellStart"/>
      <w:r w:rsidRPr="004100CB">
        <w:rPr>
          <w:rFonts w:hint="eastAsia"/>
          <w:sz w:val="24"/>
          <w:szCs w:val="24"/>
          <w:lang w:eastAsia="ko-KR"/>
        </w:rPr>
        <w:t>Im</w:t>
      </w:r>
      <w:proofErr w:type="spellEnd"/>
      <w:r w:rsidRPr="004100CB">
        <w:rPr>
          <w:rFonts w:hint="eastAsia"/>
          <w:sz w:val="24"/>
          <w:szCs w:val="24"/>
          <w:lang w:eastAsia="ko-KR"/>
        </w:rPr>
        <w:t>, D. H. Cha, and S. Lee, 2017: Intercomparison of Terrestrial Carbon Fluxes and Carbon Use Efficiency Simulated by CMIP5 Earth System Models, Asia-Pacific J. Atmos. Sci., online first. </w:t>
      </w:r>
    </w:p>
    <w:p w14:paraId="089A17DA" w14:textId="77777777" w:rsidR="004100CB" w:rsidRDefault="00CB5C30" w:rsidP="004100CB">
      <w:pPr>
        <w:autoSpaceDE w:val="0"/>
        <w:autoSpaceDN w:val="0"/>
        <w:adjustRightInd w:val="0"/>
        <w:ind w:left="425" w:hangingChars="177" w:hanging="425"/>
        <w:jc w:val="both"/>
        <w:rPr>
          <w:sz w:val="24"/>
          <w:szCs w:val="24"/>
          <w:lang w:eastAsia="ko-KR"/>
        </w:rPr>
      </w:pPr>
      <w:r>
        <w:rPr>
          <w:rFonts w:hint="eastAsia"/>
          <w:sz w:val="24"/>
          <w:szCs w:val="24"/>
          <w:lang w:eastAsia="ko-KR"/>
        </w:rPr>
        <w:t>[5</w:t>
      </w:r>
      <w:r>
        <w:rPr>
          <w:sz w:val="24"/>
          <w:szCs w:val="24"/>
          <w:lang w:eastAsia="ko-KR"/>
        </w:rPr>
        <w:t>5</w:t>
      </w:r>
      <w:r w:rsidR="004100CB" w:rsidRPr="004100CB">
        <w:rPr>
          <w:rFonts w:hint="eastAsia"/>
          <w:sz w:val="24"/>
          <w:szCs w:val="24"/>
          <w:lang w:eastAsia="ko-KR"/>
        </w:rPr>
        <w:t>] Seo, E., M.-I. Lee**, et al., 201</w:t>
      </w:r>
      <w:r w:rsidR="0098103C">
        <w:rPr>
          <w:sz w:val="24"/>
          <w:szCs w:val="24"/>
          <w:lang w:eastAsia="ko-KR"/>
        </w:rPr>
        <w:t>8</w:t>
      </w:r>
      <w:r w:rsidR="004100CB" w:rsidRPr="004100CB">
        <w:rPr>
          <w:rFonts w:hint="eastAsia"/>
          <w:sz w:val="24"/>
          <w:szCs w:val="24"/>
          <w:lang w:eastAsia="ko-KR"/>
        </w:rPr>
        <w:t xml:space="preserve">: Impact of soil moisture initialization on boreal summer </w:t>
      </w:r>
      <w:proofErr w:type="spellStart"/>
      <w:r w:rsidR="004100CB" w:rsidRPr="004100CB">
        <w:rPr>
          <w:rFonts w:hint="eastAsia"/>
          <w:sz w:val="24"/>
          <w:szCs w:val="24"/>
          <w:lang w:eastAsia="ko-KR"/>
        </w:rPr>
        <w:t>subseasonal</w:t>
      </w:r>
      <w:proofErr w:type="spellEnd"/>
      <w:r w:rsidR="004100CB" w:rsidRPr="004100CB">
        <w:rPr>
          <w:rFonts w:hint="eastAsia"/>
          <w:sz w:val="24"/>
          <w:szCs w:val="24"/>
          <w:lang w:eastAsia="ko-KR"/>
        </w:rPr>
        <w:t xml:space="preserve"> forecasts: mid-latitude surface air temperature and heat wave events. Clim. Dyn., </w:t>
      </w:r>
      <w:r w:rsidR="00C65BDB">
        <w:rPr>
          <w:sz w:val="24"/>
          <w:szCs w:val="24"/>
          <w:lang w:eastAsia="ko-KR"/>
        </w:rPr>
        <w:t>in press</w:t>
      </w:r>
      <w:r w:rsidR="004100CB" w:rsidRPr="004100CB">
        <w:rPr>
          <w:rFonts w:hint="eastAsia"/>
          <w:sz w:val="24"/>
          <w:szCs w:val="24"/>
          <w:lang w:eastAsia="ko-KR"/>
        </w:rPr>
        <w:t>. </w:t>
      </w:r>
    </w:p>
    <w:p w14:paraId="1A91C8BC" w14:textId="77777777" w:rsidR="00CB5C30" w:rsidRPr="004100CB" w:rsidRDefault="00CB5C30" w:rsidP="00CB5C30">
      <w:pPr>
        <w:autoSpaceDE w:val="0"/>
        <w:autoSpaceDN w:val="0"/>
        <w:adjustRightInd w:val="0"/>
        <w:ind w:left="425" w:hangingChars="177" w:hanging="425"/>
        <w:jc w:val="both"/>
        <w:rPr>
          <w:sz w:val="24"/>
          <w:szCs w:val="24"/>
          <w:lang w:eastAsia="ko-KR"/>
        </w:rPr>
      </w:pPr>
      <w:r>
        <w:rPr>
          <w:rFonts w:hint="eastAsia"/>
          <w:sz w:val="24"/>
          <w:szCs w:val="24"/>
          <w:lang w:eastAsia="ko-KR"/>
        </w:rPr>
        <w:t>[</w:t>
      </w:r>
      <w:r>
        <w:rPr>
          <w:sz w:val="24"/>
          <w:szCs w:val="24"/>
          <w:lang w:eastAsia="ko-KR"/>
        </w:rPr>
        <w:t>54</w:t>
      </w:r>
      <w:r w:rsidRPr="004100CB">
        <w:rPr>
          <w:rFonts w:hint="eastAsia"/>
          <w:sz w:val="24"/>
          <w:szCs w:val="24"/>
          <w:lang w:eastAsia="ko-KR"/>
        </w:rPr>
        <w:t>] Kang, D., and M.-I. Lee**, 2016: Increase in the Potential Predictability of the Arctic Oscillation via Intensified Teleconnection with ENSO after the Mid-1990s. Clim. Dyn., published on line</w:t>
      </w:r>
    </w:p>
    <w:p w14:paraId="65CE9EA9" w14:textId="77777777" w:rsidR="00CB5C30" w:rsidRPr="004100CB" w:rsidRDefault="00CB5C30" w:rsidP="00CB5C30">
      <w:pPr>
        <w:autoSpaceDE w:val="0"/>
        <w:autoSpaceDN w:val="0"/>
        <w:adjustRightInd w:val="0"/>
        <w:ind w:left="425" w:hangingChars="177" w:hanging="425"/>
        <w:jc w:val="both"/>
        <w:rPr>
          <w:sz w:val="24"/>
          <w:szCs w:val="24"/>
          <w:lang w:eastAsia="ko-KR"/>
        </w:rPr>
      </w:pPr>
      <w:r w:rsidRPr="004100CB">
        <w:rPr>
          <w:rFonts w:hint="eastAsia"/>
          <w:sz w:val="24"/>
          <w:szCs w:val="24"/>
          <w:lang w:eastAsia="ko-KR"/>
        </w:rPr>
        <w:t xml:space="preserve">[53] Kim, M., J. </w:t>
      </w:r>
      <w:proofErr w:type="spellStart"/>
      <w:r w:rsidRPr="004100CB">
        <w:rPr>
          <w:rFonts w:hint="eastAsia"/>
          <w:sz w:val="24"/>
          <w:szCs w:val="24"/>
          <w:lang w:eastAsia="ko-KR"/>
        </w:rPr>
        <w:t>Im</w:t>
      </w:r>
      <w:proofErr w:type="spellEnd"/>
      <w:r w:rsidRPr="004100CB">
        <w:rPr>
          <w:rFonts w:hint="eastAsia"/>
          <w:sz w:val="24"/>
          <w:szCs w:val="24"/>
          <w:lang w:eastAsia="ko-KR"/>
        </w:rPr>
        <w:t>, H. Park, S. Park, M-I. Lee, and M.-H. Ahn, 2017: Detection of Tropical Overshooting Cloud Tops Using Himawari-8 Imagery, Remote Sensing, 9, 685. </w:t>
      </w:r>
    </w:p>
    <w:p w14:paraId="42A9B118" w14:textId="77777777" w:rsidR="00CB5C30" w:rsidRPr="004100CB" w:rsidRDefault="00CB5C30" w:rsidP="00CB5C30">
      <w:pPr>
        <w:autoSpaceDE w:val="0"/>
        <w:autoSpaceDN w:val="0"/>
        <w:adjustRightInd w:val="0"/>
        <w:ind w:left="425" w:hangingChars="177" w:hanging="425"/>
        <w:jc w:val="both"/>
        <w:rPr>
          <w:sz w:val="24"/>
          <w:szCs w:val="24"/>
          <w:lang w:eastAsia="ko-KR"/>
        </w:rPr>
      </w:pPr>
      <w:r>
        <w:rPr>
          <w:rFonts w:hint="eastAsia"/>
          <w:sz w:val="24"/>
          <w:szCs w:val="24"/>
          <w:lang w:eastAsia="ko-KR"/>
        </w:rPr>
        <w:t>[52</w:t>
      </w:r>
      <w:r w:rsidRPr="004100CB">
        <w:rPr>
          <w:rFonts w:hint="eastAsia"/>
          <w:sz w:val="24"/>
          <w:szCs w:val="24"/>
          <w:lang w:eastAsia="ko-KR"/>
        </w:rPr>
        <w:t>] Shin, S.-H., O.-Y. Kim, D. Kim, and M.-I. Lee*, 2016: Cloud radiative effects and changes simulated by the Coupled Model Intercomparison Project Phase 5 models. Adv. Atmos. Sci., 34, 859-876.</w:t>
      </w:r>
    </w:p>
    <w:p w14:paraId="02FBB2E6" w14:textId="77777777" w:rsidR="00CB5C30" w:rsidRPr="004100CB" w:rsidRDefault="00CB5C30" w:rsidP="00CB5C30">
      <w:pPr>
        <w:autoSpaceDE w:val="0"/>
        <w:autoSpaceDN w:val="0"/>
        <w:adjustRightInd w:val="0"/>
        <w:ind w:left="425" w:hangingChars="177" w:hanging="425"/>
        <w:jc w:val="both"/>
        <w:rPr>
          <w:sz w:val="24"/>
          <w:szCs w:val="24"/>
          <w:lang w:eastAsia="ko-KR"/>
        </w:rPr>
      </w:pPr>
      <w:r w:rsidRPr="004100CB">
        <w:rPr>
          <w:rFonts w:hint="eastAsia"/>
          <w:sz w:val="24"/>
          <w:szCs w:val="24"/>
          <w:lang w:eastAsia="ko-KR"/>
        </w:rPr>
        <w:t xml:space="preserve">[51] Lee, S., D. Kim, J. </w:t>
      </w:r>
      <w:proofErr w:type="spellStart"/>
      <w:r w:rsidRPr="004100CB">
        <w:rPr>
          <w:rFonts w:hint="eastAsia"/>
          <w:sz w:val="24"/>
          <w:szCs w:val="24"/>
          <w:lang w:eastAsia="ko-KR"/>
        </w:rPr>
        <w:t>Im</w:t>
      </w:r>
      <w:proofErr w:type="spellEnd"/>
      <w:r w:rsidRPr="004100CB">
        <w:rPr>
          <w:rFonts w:hint="eastAsia"/>
          <w:sz w:val="24"/>
          <w:szCs w:val="24"/>
          <w:lang w:eastAsia="ko-KR"/>
        </w:rPr>
        <w:t xml:space="preserve">*, M.-I. Lee**, and Y.-G. Park, 2017: CO2 concentration and its spatiotemporal variation in the troposphere using multi-sensor satellite data, carbon tracker, and aircraft observations. </w:t>
      </w:r>
      <w:proofErr w:type="spellStart"/>
      <w:r w:rsidRPr="004100CB">
        <w:rPr>
          <w:rFonts w:hint="eastAsia"/>
          <w:sz w:val="24"/>
          <w:szCs w:val="24"/>
          <w:lang w:eastAsia="ko-KR"/>
        </w:rPr>
        <w:t>GIScience</w:t>
      </w:r>
      <w:proofErr w:type="spellEnd"/>
      <w:r w:rsidRPr="004100CB">
        <w:rPr>
          <w:rFonts w:hint="eastAsia"/>
          <w:sz w:val="24"/>
          <w:szCs w:val="24"/>
          <w:lang w:eastAsia="ko-KR"/>
        </w:rPr>
        <w:t xml:space="preserve"> &amp; Remote Sensing, 54, 592-613.</w:t>
      </w:r>
    </w:p>
    <w:p w14:paraId="0D0AD87B" w14:textId="77777777" w:rsidR="00CB5C30" w:rsidRPr="004100CB" w:rsidRDefault="00CB5C30" w:rsidP="00CB5C30">
      <w:pPr>
        <w:autoSpaceDE w:val="0"/>
        <w:autoSpaceDN w:val="0"/>
        <w:adjustRightInd w:val="0"/>
        <w:ind w:left="425" w:hangingChars="177" w:hanging="425"/>
        <w:jc w:val="both"/>
        <w:rPr>
          <w:sz w:val="24"/>
          <w:szCs w:val="24"/>
          <w:lang w:eastAsia="ko-KR"/>
        </w:rPr>
      </w:pPr>
      <w:r>
        <w:rPr>
          <w:rFonts w:hint="eastAsia"/>
          <w:sz w:val="24"/>
          <w:szCs w:val="24"/>
          <w:lang w:eastAsia="ko-KR"/>
        </w:rPr>
        <w:t>[50</w:t>
      </w:r>
      <w:r w:rsidRPr="004100CB">
        <w:rPr>
          <w:rFonts w:hint="eastAsia"/>
          <w:sz w:val="24"/>
          <w:szCs w:val="24"/>
          <w:lang w:eastAsia="ko-KR"/>
        </w:rPr>
        <w:t>] Choi, Y., D.-H. Cha, M.-I. Lee, J. Kim, C-S. Jin, S.-H. Park, and M.-S. Joh, 2017: Satellite radiance data assimilation for binary tropical cyclone cases over the western North Pacific, J. Adv. Model Earth Sys., 9, 832-853.</w:t>
      </w:r>
    </w:p>
    <w:p w14:paraId="741F9FA1" w14:textId="77777777" w:rsidR="00CB5C30" w:rsidRPr="004100CB" w:rsidRDefault="00CB5C30" w:rsidP="00CB5C30">
      <w:pPr>
        <w:autoSpaceDE w:val="0"/>
        <w:autoSpaceDN w:val="0"/>
        <w:adjustRightInd w:val="0"/>
        <w:ind w:left="425" w:hangingChars="177" w:hanging="425"/>
        <w:jc w:val="both"/>
        <w:rPr>
          <w:sz w:val="24"/>
          <w:szCs w:val="24"/>
          <w:lang w:eastAsia="ko-KR"/>
        </w:rPr>
      </w:pPr>
      <w:r>
        <w:rPr>
          <w:rFonts w:hint="eastAsia"/>
          <w:sz w:val="24"/>
          <w:szCs w:val="24"/>
          <w:lang w:eastAsia="ko-KR"/>
        </w:rPr>
        <w:t>[49</w:t>
      </w:r>
      <w:r w:rsidRPr="004100CB">
        <w:rPr>
          <w:rFonts w:hint="eastAsia"/>
          <w:sz w:val="24"/>
          <w:szCs w:val="24"/>
          <w:lang w:eastAsia="ko-KR"/>
        </w:rPr>
        <w:t xml:space="preserve">] Lee, S., H. Han, J. </w:t>
      </w:r>
      <w:proofErr w:type="spellStart"/>
      <w:r w:rsidRPr="004100CB">
        <w:rPr>
          <w:rFonts w:hint="eastAsia"/>
          <w:sz w:val="24"/>
          <w:szCs w:val="24"/>
          <w:lang w:eastAsia="ko-KR"/>
        </w:rPr>
        <w:t>Im</w:t>
      </w:r>
      <w:proofErr w:type="spellEnd"/>
      <w:r w:rsidRPr="004100CB">
        <w:rPr>
          <w:rFonts w:hint="eastAsia"/>
          <w:sz w:val="24"/>
          <w:szCs w:val="24"/>
          <w:lang w:eastAsia="ko-KR"/>
        </w:rPr>
        <w:t>, E. Jang, and M.-I. Lee, 2016: Detection of deterministic and probabilistic convection initiation using Himawari-8 Advanced Himawari Imager data. Atmos. Mea. Tech., 10, 1859-1874.</w:t>
      </w:r>
    </w:p>
    <w:p w14:paraId="7C3BD61E" w14:textId="77777777" w:rsidR="00CB5C30" w:rsidRPr="004100CB" w:rsidRDefault="00CB5C30" w:rsidP="00CB5C30">
      <w:pPr>
        <w:autoSpaceDE w:val="0"/>
        <w:autoSpaceDN w:val="0"/>
        <w:adjustRightInd w:val="0"/>
        <w:ind w:left="425" w:hangingChars="177" w:hanging="425"/>
        <w:jc w:val="both"/>
        <w:rPr>
          <w:sz w:val="24"/>
          <w:szCs w:val="24"/>
          <w:lang w:eastAsia="ko-KR"/>
        </w:rPr>
      </w:pPr>
      <w:r>
        <w:rPr>
          <w:rFonts w:hint="eastAsia"/>
          <w:sz w:val="24"/>
          <w:szCs w:val="24"/>
          <w:lang w:eastAsia="ko-KR"/>
        </w:rPr>
        <w:t>[48</w:t>
      </w:r>
      <w:r w:rsidRPr="004100CB">
        <w:rPr>
          <w:rFonts w:hint="eastAsia"/>
          <w:sz w:val="24"/>
          <w:szCs w:val="24"/>
          <w:lang w:eastAsia="ko-KR"/>
        </w:rPr>
        <w:t>] Park, M.-S., M.-I. Lee**, D. Kim, D.-H. Cha, M. M</w:t>
      </w:r>
      <w:r>
        <w:rPr>
          <w:rFonts w:hint="eastAsia"/>
          <w:sz w:val="24"/>
          <w:szCs w:val="24"/>
          <w:lang w:eastAsia="ko-KR"/>
        </w:rPr>
        <w:t>. Bell, and R. L. Elsberry, 2017</w:t>
      </w:r>
      <w:r w:rsidRPr="004100CB">
        <w:rPr>
          <w:rFonts w:hint="eastAsia"/>
          <w:sz w:val="24"/>
          <w:szCs w:val="24"/>
          <w:lang w:eastAsia="ko-KR"/>
        </w:rPr>
        <w:t xml:space="preserve">: Land-based convection effects on formation of a tropical cyclone </w:t>
      </w:r>
      <w:proofErr w:type="spellStart"/>
      <w:r w:rsidRPr="004100CB">
        <w:rPr>
          <w:rFonts w:hint="eastAsia"/>
          <w:sz w:val="24"/>
          <w:szCs w:val="24"/>
          <w:lang w:eastAsia="ko-KR"/>
        </w:rPr>
        <w:t>Mekkhala</w:t>
      </w:r>
      <w:proofErr w:type="spellEnd"/>
      <w:r w:rsidRPr="004100CB">
        <w:rPr>
          <w:rFonts w:hint="eastAsia"/>
          <w:sz w:val="24"/>
          <w:szCs w:val="24"/>
          <w:lang w:eastAsia="ko-KR"/>
        </w:rPr>
        <w:t xml:space="preserve"> </w:t>
      </w:r>
      <w:r>
        <w:rPr>
          <w:rFonts w:hint="eastAsia"/>
          <w:sz w:val="24"/>
          <w:szCs w:val="24"/>
          <w:lang w:eastAsia="ko-KR"/>
        </w:rPr>
        <w:t xml:space="preserve">(2008). Mon. Wea. Rev., </w:t>
      </w:r>
      <w:r>
        <w:rPr>
          <w:sz w:val="24"/>
          <w:szCs w:val="24"/>
          <w:lang w:eastAsia="ko-KR"/>
        </w:rPr>
        <w:t>145, 1315-1337.</w:t>
      </w:r>
    </w:p>
    <w:p w14:paraId="1E922A85" w14:textId="77777777" w:rsidR="004100CB" w:rsidRPr="004100CB" w:rsidRDefault="00CB5C30" w:rsidP="004100CB">
      <w:pPr>
        <w:autoSpaceDE w:val="0"/>
        <w:autoSpaceDN w:val="0"/>
        <w:adjustRightInd w:val="0"/>
        <w:ind w:left="425" w:hangingChars="177" w:hanging="425"/>
        <w:jc w:val="both"/>
        <w:rPr>
          <w:sz w:val="24"/>
          <w:szCs w:val="24"/>
          <w:lang w:eastAsia="ko-KR"/>
        </w:rPr>
      </w:pPr>
      <w:r>
        <w:rPr>
          <w:rFonts w:hint="eastAsia"/>
          <w:sz w:val="24"/>
          <w:szCs w:val="24"/>
          <w:lang w:eastAsia="ko-KR"/>
        </w:rPr>
        <w:t>[</w:t>
      </w:r>
      <w:r>
        <w:rPr>
          <w:sz w:val="24"/>
          <w:szCs w:val="24"/>
          <w:lang w:eastAsia="ko-KR"/>
        </w:rPr>
        <w:t>47</w:t>
      </w:r>
      <w:r w:rsidR="004100CB" w:rsidRPr="004100CB">
        <w:rPr>
          <w:rFonts w:hint="eastAsia"/>
          <w:sz w:val="24"/>
          <w:szCs w:val="24"/>
          <w:lang w:eastAsia="ko-KR"/>
        </w:rPr>
        <w:t>] Kang, D., and M.-I. Lee**, 2017: ENSO Influence on the dynamical seasonal prediction of the East Asian Winter Monsoon. Clim. Dyn., published online.</w:t>
      </w:r>
    </w:p>
    <w:p w14:paraId="68760043" w14:textId="77777777" w:rsidR="004100CB" w:rsidRPr="004100CB" w:rsidRDefault="00CB5C30" w:rsidP="004100CB">
      <w:pPr>
        <w:autoSpaceDE w:val="0"/>
        <w:autoSpaceDN w:val="0"/>
        <w:adjustRightInd w:val="0"/>
        <w:ind w:left="425" w:hangingChars="177" w:hanging="425"/>
        <w:jc w:val="both"/>
        <w:rPr>
          <w:sz w:val="24"/>
          <w:szCs w:val="24"/>
          <w:lang w:eastAsia="ko-KR"/>
        </w:rPr>
      </w:pPr>
      <w:r>
        <w:rPr>
          <w:rFonts w:hint="eastAsia"/>
          <w:sz w:val="24"/>
          <w:szCs w:val="24"/>
          <w:lang w:eastAsia="ko-KR"/>
        </w:rPr>
        <w:t>[4</w:t>
      </w:r>
      <w:r>
        <w:rPr>
          <w:sz w:val="24"/>
          <w:szCs w:val="24"/>
          <w:lang w:eastAsia="ko-KR"/>
        </w:rPr>
        <w:t>6</w:t>
      </w:r>
      <w:r w:rsidR="004100CB" w:rsidRPr="004100CB">
        <w:rPr>
          <w:rFonts w:hint="eastAsia"/>
          <w:sz w:val="24"/>
          <w:szCs w:val="24"/>
          <w:lang w:eastAsia="ko-KR"/>
        </w:rPr>
        <w:t xml:space="preserve">] Kim, D., H. Kim, and M.-I. Lee*, 2017: Why does the MJO detour the Maritime Continent during Austral summer? </w:t>
      </w:r>
      <w:proofErr w:type="spellStart"/>
      <w:r w:rsidR="004100CB" w:rsidRPr="004100CB">
        <w:rPr>
          <w:rFonts w:hint="eastAsia"/>
          <w:sz w:val="24"/>
          <w:szCs w:val="24"/>
          <w:lang w:eastAsia="ko-KR"/>
        </w:rPr>
        <w:t>Geophys</w:t>
      </w:r>
      <w:proofErr w:type="spellEnd"/>
      <w:r w:rsidR="004100CB" w:rsidRPr="004100CB">
        <w:rPr>
          <w:rFonts w:hint="eastAsia"/>
          <w:sz w:val="24"/>
          <w:szCs w:val="24"/>
          <w:lang w:eastAsia="ko-KR"/>
        </w:rPr>
        <w:t>. Res. Lett., 44 2579</w:t>
      </w:r>
      <w:r w:rsidR="004100CB" w:rsidRPr="004100CB">
        <w:rPr>
          <w:rFonts w:hint="eastAsia"/>
          <w:sz w:val="24"/>
          <w:szCs w:val="24"/>
          <w:lang w:eastAsia="ko-KR"/>
        </w:rPr>
        <w:t>–</w:t>
      </w:r>
      <w:r w:rsidR="004100CB" w:rsidRPr="004100CB">
        <w:rPr>
          <w:rFonts w:hint="eastAsia"/>
          <w:sz w:val="24"/>
          <w:szCs w:val="24"/>
          <w:lang w:eastAsia="ko-KR"/>
        </w:rPr>
        <w:t>2587.</w:t>
      </w:r>
    </w:p>
    <w:p w14:paraId="11F50347" w14:textId="77777777" w:rsidR="004100CB" w:rsidRPr="004100CB" w:rsidRDefault="00CB5C30" w:rsidP="004100CB">
      <w:pPr>
        <w:autoSpaceDE w:val="0"/>
        <w:autoSpaceDN w:val="0"/>
        <w:adjustRightInd w:val="0"/>
        <w:ind w:left="425" w:hangingChars="177" w:hanging="425"/>
        <w:jc w:val="both"/>
        <w:rPr>
          <w:sz w:val="24"/>
          <w:szCs w:val="24"/>
          <w:lang w:eastAsia="ko-KR"/>
        </w:rPr>
      </w:pPr>
      <w:r>
        <w:rPr>
          <w:rFonts w:hint="eastAsia"/>
          <w:sz w:val="24"/>
          <w:szCs w:val="24"/>
          <w:lang w:eastAsia="ko-KR"/>
        </w:rPr>
        <w:t>[45</w:t>
      </w:r>
      <w:r w:rsidR="004100CB" w:rsidRPr="004100CB">
        <w:rPr>
          <w:rFonts w:hint="eastAsia"/>
          <w:sz w:val="24"/>
          <w:szCs w:val="24"/>
          <w:lang w:eastAsia="ko-KR"/>
        </w:rPr>
        <w:t>] Kim, O.-Y., H.-M. Kim, M.-I. Lee, Y.-M. Min, and S.-H. Shin, 2017: Dynamical-statistical seasonal prediction for western North Pacific typhoons based on APCC multi-models. Clim. Dyn., doi:10.1007/s00382-016-3063-1.</w:t>
      </w:r>
    </w:p>
    <w:p w14:paraId="7F8B74B6" w14:textId="77777777" w:rsidR="004100CB" w:rsidRPr="004100CB" w:rsidRDefault="004100CB" w:rsidP="004100CB">
      <w:pPr>
        <w:autoSpaceDE w:val="0"/>
        <w:autoSpaceDN w:val="0"/>
        <w:adjustRightInd w:val="0"/>
        <w:ind w:left="425" w:hangingChars="177" w:hanging="425"/>
        <w:jc w:val="both"/>
        <w:rPr>
          <w:sz w:val="24"/>
          <w:szCs w:val="24"/>
          <w:lang w:eastAsia="ko-KR"/>
        </w:rPr>
      </w:pPr>
      <w:r w:rsidRPr="004100CB">
        <w:rPr>
          <w:rFonts w:hint="eastAsia"/>
          <w:sz w:val="24"/>
          <w:szCs w:val="24"/>
          <w:lang w:eastAsia="ko-KR"/>
        </w:rPr>
        <w:t>[44] Lee, W.-S., and M.-I. Lee*, 2016: Interannual variability of heat waves in South Korea and their connection with large</w:t>
      </w:r>
      <w:r w:rsidRPr="004100CB">
        <w:rPr>
          <w:sz w:val="24"/>
          <w:szCs w:val="24"/>
          <w:lang w:eastAsia="ko-KR"/>
        </w:rPr>
        <w:t>‐</w:t>
      </w:r>
      <w:r w:rsidRPr="004100CB">
        <w:rPr>
          <w:rFonts w:hint="eastAsia"/>
          <w:sz w:val="24"/>
          <w:szCs w:val="24"/>
          <w:lang w:eastAsia="ko-KR"/>
        </w:rPr>
        <w:t xml:space="preserve">scale atmospheric circulation patterns. Int. J. </w:t>
      </w:r>
      <w:proofErr w:type="spellStart"/>
      <w:r w:rsidRPr="004100CB">
        <w:rPr>
          <w:rFonts w:hint="eastAsia"/>
          <w:sz w:val="24"/>
          <w:szCs w:val="24"/>
          <w:lang w:eastAsia="ko-KR"/>
        </w:rPr>
        <w:t>Climatol</w:t>
      </w:r>
      <w:proofErr w:type="spellEnd"/>
      <w:r w:rsidRPr="004100CB">
        <w:rPr>
          <w:rFonts w:hint="eastAsia"/>
          <w:sz w:val="24"/>
          <w:szCs w:val="24"/>
          <w:lang w:eastAsia="ko-KR"/>
        </w:rPr>
        <w:t>., DOI: 10.1002/joc.4671</w:t>
      </w:r>
    </w:p>
    <w:p w14:paraId="2409539E" w14:textId="77777777" w:rsidR="004100CB" w:rsidRPr="004100CB" w:rsidRDefault="004100CB" w:rsidP="004100CB">
      <w:pPr>
        <w:autoSpaceDE w:val="0"/>
        <w:autoSpaceDN w:val="0"/>
        <w:adjustRightInd w:val="0"/>
        <w:ind w:left="425" w:hangingChars="177" w:hanging="425"/>
        <w:jc w:val="both"/>
        <w:rPr>
          <w:sz w:val="24"/>
          <w:szCs w:val="24"/>
          <w:lang w:eastAsia="ko-KR"/>
        </w:rPr>
      </w:pPr>
      <w:r w:rsidRPr="004100CB">
        <w:rPr>
          <w:rFonts w:hint="eastAsia"/>
          <w:sz w:val="24"/>
          <w:szCs w:val="24"/>
          <w:lang w:eastAsia="ko-KR"/>
        </w:rPr>
        <w:t>[43] Truong, S. C. H., M. -I. Lee**, G. Kim, D. Kim, J.-H. Park, S.-D. Choi, and G. Cho, 2016: Accidental benzene release risk assessment in an urban area using an atmospheric dispersion model. Atmos. Environ., 144, 146-159. </w:t>
      </w:r>
    </w:p>
    <w:p w14:paraId="14D9A4A6" w14:textId="77777777" w:rsidR="004100CB" w:rsidRPr="004100CB" w:rsidRDefault="004100CB" w:rsidP="004100CB">
      <w:pPr>
        <w:autoSpaceDE w:val="0"/>
        <w:autoSpaceDN w:val="0"/>
        <w:adjustRightInd w:val="0"/>
        <w:ind w:left="425" w:hangingChars="177" w:hanging="425"/>
        <w:jc w:val="both"/>
        <w:rPr>
          <w:sz w:val="24"/>
          <w:szCs w:val="24"/>
          <w:lang w:eastAsia="ko-KR"/>
        </w:rPr>
      </w:pPr>
      <w:r w:rsidRPr="004100CB">
        <w:rPr>
          <w:rFonts w:hint="eastAsia"/>
          <w:sz w:val="24"/>
          <w:szCs w:val="24"/>
          <w:lang w:eastAsia="ko-KR"/>
        </w:rPr>
        <w:t xml:space="preserve">[42] Park, M.-S., M. Kim, M.-I. Lee**, J. </w:t>
      </w:r>
      <w:proofErr w:type="spellStart"/>
      <w:r w:rsidRPr="004100CB">
        <w:rPr>
          <w:rFonts w:hint="eastAsia"/>
          <w:sz w:val="24"/>
          <w:szCs w:val="24"/>
          <w:lang w:eastAsia="ko-KR"/>
        </w:rPr>
        <w:t>Im</w:t>
      </w:r>
      <w:proofErr w:type="spellEnd"/>
      <w:r w:rsidRPr="004100CB">
        <w:rPr>
          <w:rFonts w:hint="eastAsia"/>
          <w:sz w:val="24"/>
          <w:szCs w:val="24"/>
          <w:lang w:eastAsia="ko-KR"/>
        </w:rPr>
        <w:t>*, S. Park, 2016: Detection of Tropical Cyclone Genesis via Quantitative Satellite Ocean Surface Wind Pattern and Intensity Analyses using Decision Trees. Remote Sens. Env., 183, 205-214. </w:t>
      </w:r>
    </w:p>
    <w:p w14:paraId="7C8E3C62" w14:textId="77777777" w:rsidR="004100CB" w:rsidRPr="004100CB" w:rsidRDefault="004100CB" w:rsidP="004100CB">
      <w:pPr>
        <w:autoSpaceDE w:val="0"/>
        <w:autoSpaceDN w:val="0"/>
        <w:adjustRightInd w:val="0"/>
        <w:ind w:left="425" w:hangingChars="177" w:hanging="425"/>
        <w:jc w:val="both"/>
        <w:rPr>
          <w:sz w:val="24"/>
          <w:szCs w:val="24"/>
          <w:lang w:eastAsia="ko-KR"/>
        </w:rPr>
      </w:pPr>
      <w:r w:rsidRPr="004100CB">
        <w:rPr>
          <w:rFonts w:hint="eastAsia"/>
          <w:sz w:val="24"/>
          <w:szCs w:val="24"/>
          <w:lang w:eastAsia="ko-KR"/>
        </w:rPr>
        <w:lastRenderedPageBreak/>
        <w:t>[41] Park, M.-S., M.-I. Lee**, H. Kim, and J.-M. Yoo, 2016: Spatial and diurnal variations of storm height in the East Asia summer monsoon: storm height regimes and large-scale diurnal modulation, Clim. Dyn., 46, 3-4, 745-763, DOI 10.1007/s00382-015-2610-5. </w:t>
      </w:r>
    </w:p>
    <w:p w14:paraId="77AF71C3" w14:textId="77777777" w:rsidR="004100CB" w:rsidRPr="004100CB" w:rsidRDefault="004100CB" w:rsidP="004100CB">
      <w:pPr>
        <w:autoSpaceDE w:val="0"/>
        <w:autoSpaceDN w:val="0"/>
        <w:adjustRightInd w:val="0"/>
        <w:ind w:left="425" w:hangingChars="177" w:hanging="425"/>
        <w:jc w:val="both"/>
        <w:rPr>
          <w:sz w:val="24"/>
          <w:szCs w:val="24"/>
          <w:lang w:eastAsia="ko-KR"/>
        </w:rPr>
      </w:pPr>
      <w:r w:rsidRPr="004100CB">
        <w:rPr>
          <w:rFonts w:hint="eastAsia"/>
          <w:sz w:val="24"/>
          <w:szCs w:val="24"/>
          <w:lang w:eastAsia="ko-KR"/>
        </w:rPr>
        <w:t>[40] Yoo, J.-M., Jeong, M.-J., Kim, D., Stockwell, W. R., Yang, J.-H., Shin, H.-W., Lee, M.-I., Song, C.-K., and Lee, S.-D., 2015: Spatiotemporal variations of air pollutants (O3, NO2, SO2, CO, PM10, and VOCs) with land-use types, Atmos. Chem. Phys.,15, 10857-10885</w:t>
      </w:r>
    </w:p>
    <w:p w14:paraId="20AC30EA" w14:textId="77777777" w:rsidR="00365E0F" w:rsidRPr="00365E0F" w:rsidRDefault="00365E0F" w:rsidP="004100CB">
      <w:pPr>
        <w:autoSpaceDE w:val="0"/>
        <w:autoSpaceDN w:val="0"/>
        <w:adjustRightInd w:val="0"/>
        <w:ind w:left="425" w:hangingChars="177" w:hanging="425"/>
        <w:jc w:val="both"/>
        <w:rPr>
          <w:sz w:val="24"/>
          <w:szCs w:val="24"/>
          <w:lang w:eastAsia="ko-KR"/>
        </w:rPr>
      </w:pPr>
      <w:r w:rsidRPr="00365E0F">
        <w:rPr>
          <w:sz w:val="24"/>
          <w:szCs w:val="24"/>
          <w:lang w:eastAsia="ko-KR"/>
        </w:rPr>
        <w:t xml:space="preserve">[39] Pradhan, P. K., P. Venkatraman, D.-Y. Lee, and </w:t>
      </w:r>
      <w:r w:rsidRPr="00365E0F">
        <w:rPr>
          <w:b/>
          <w:bCs/>
          <w:sz w:val="24"/>
          <w:szCs w:val="24"/>
          <w:u w:val="single"/>
          <w:lang w:eastAsia="ko-KR"/>
        </w:rPr>
        <w:t>M.-I. Lee</w:t>
      </w:r>
      <w:r w:rsidRPr="00365E0F">
        <w:rPr>
          <w:sz w:val="24"/>
          <w:szCs w:val="24"/>
          <w:lang w:eastAsia="ko-KR"/>
        </w:rPr>
        <w:t xml:space="preserve">, 2016: El Niño and Indian Summer Monsoon Rainfall Relationship in retrospective seasonal prediction runs: Experiments with Coupled Global Climate Models and </w:t>
      </w:r>
      <w:proofErr w:type="spellStart"/>
      <w:r w:rsidRPr="00365E0F">
        <w:rPr>
          <w:sz w:val="24"/>
          <w:szCs w:val="24"/>
          <w:lang w:eastAsia="ko-KR"/>
        </w:rPr>
        <w:t>MMEs.</w:t>
      </w:r>
      <w:proofErr w:type="spellEnd"/>
      <w:r w:rsidRPr="00365E0F">
        <w:rPr>
          <w:sz w:val="24"/>
          <w:szCs w:val="24"/>
          <w:lang w:eastAsia="ko-KR"/>
        </w:rPr>
        <w:t xml:space="preserve"> Meteorology and Atmospheric Physics, 128, 1, 97-115. </w:t>
      </w:r>
      <w:r w:rsidRPr="00365E0F">
        <w:rPr>
          <w:b/>
          <w:bCs/>
          <w:sz w:val="24"/>
          <w:szCs w:val="24"/>
          <w:lang w:eastAsia="ko-KR"/>
        </w:rPr>
        <w:t xml:space="preserve">DOI: </w:t>
      </w:r>
      <w:r w:rsidRPr="00365E0F">
        <w:rPr>
          <w:sz w:val="24"/>
          <w:szCs w:val="24"/>
          <w:lang w:eastAsia="ko-KR"/>
        </w:rPr>
        <w:t>10.1007/s00703-015-0396-y</w:t>
      </w:r>
      <w:r w:rsidRPr="00365E0F">
        <w:rPr>
          <w:b/>
          <w:bCs/>
          <w:sz w:val="24"/>
          <w:szCs w:val="24"/>
          <w:lang w:eastAsia="ko-KR"/>
        </w:rPr>
        <w:t>.</w:t>
      </w:r>
    </w:p>
    <w:p w14:paraId="08DD4A37" w14:textId="77777777" w:rsidR="00365E0F" w:rsidRPr="00365E0F" w:rsidRDefault="00365E0F" w:rsidP="00365E0F">
      <w:pPr>
        <w:autoSpaceDE w:val="0"/>
        <w:autoSpaceDN w:val="0"/>
        <w:adjustRightInd w:val="0"/>
        <w:ind w:left="425" w:hangingChars="177" w:hanging="425"/>
        <w:jc w:val="both"/>
        <w:rPr>
          <w:sz w:val="24"/>
          <w:szCs w:val="24"/>
          <w:lang w:eastAsia="ko-KR"/>
        </w:rPr>
      </w:pPr>
      <w:r w:rsidRPr="00365E0F">
        <w:rPr>
          <w:sz w:val="24"/>
          <w:szCs w:val="24"/>
          <w:lang w:eastAsia="ko-KR"/>
        </w:rPr>
        <w:t xml:space="preserve">[38] Min, S.-K., S.-W. Son, K.-H. Seo, J.-S. Kug, S.-I. An, Y.-S. Choi, J.-H. Jeong, B.-M. Kim, J.-W. Kim, Y.-H. Kim, J.-Y. Lee, </w:t>
      </w:r>
      <w:r w:rsidRPr="00365E0F">
        <w:rPr>
          <w:b/>
          <w:bCs/>
          <w:sz w:val="24"/>
          <w:szCs w:val="24"/>
          <w:u w:val="single"/>
          <w:lang w:eastAsia="ko-KR"/>
        </w:rPr>
        <w:t>M.-I. Lee</w:t>
      </w:r>
      <w:r w:rsidRPr="00365E0F">
        <w:rPr>
          <w:sz w:val="24"/>
          <w:szCs w:val="24"/>
          <w:lang w:eastAsia="ko-KR"/>
        </w:rPr>
        <w:t xml:space="preserve">, 2015: Changes in weather and climate extremes over Korea and possible causes: A review, Asia-Pacific J. Atmos. Sci., </w:t>
      </w:r>
      <w:r w:rsidRPr="00365E0F">
        <w:rPr>
          <w:b/>
          <w:bCs/>
          <w:sz w:val="24"/>
          <w:szCs w:val="24"/>
          <w:lang w:eastAsia="ko-KR"/>
        </w:rPr>
        <w:t>51</w:t>
      </w:r>
      <w:r w:rsidRPr="00365E0F">
        <w:rPr>
          <w:sz w:val="24"/>
          <w:szCs w:val="24"/>
          <w:lang w:eastAsia="ko-KR"/>
        </w:rPr>
        <w:t>, 103-121.</w:t>
      </w:r>
    </w:p>
    <w:p w14:paraId="2C74E537" w14:textId="77777777" w:rsidR="00365E0F" w:rsidRPr="00365E0F" w:rsidRDefault="00365E0F" w:rsidP="00365E0F">
      <w:pPr>
        <w:autoSpaceDE w:val="0"/>
        <w:autoSpaceDN w:val="0"/>
        <w:adjustRightInd w:val="0"/>
        <w:ind w:left="425" w:hangingChars="177" w:hanging="425"/>
        <w:jc w:val="both"/>
        <w:rPr>
          <w:sz w:val="24"/>
          <w:szCs w:val="24"/>
          <w:lang w:eastAsia="ko-KR"/>
        </w:rPr>
      </w:pPr>
      <w:r w:rsidRPr="00365E0F">
        <w:rPr>
          <w:sz w:val="24"/>
          <w:szCs w:val="24"/>
          <w:lang w:eastAsia="ko-KR"/>
        </w:rPr>
        <w:t xml:space="preserve">[37] Lim, Y.-K., S. D. Schubert, O. Reale, </w:t>
      </w:r>
      <w:r w:rsidRPr="00365E0F">
        <w:rPr>
          <w:b/>
          <w:bCs/>
          <w:sz w:val="24"/>
          <w:szCs w:val="24"/>
          <w:u w:val="single"/>
          <w:lang w:eastAsia="ko-KR"/>
        </w:rPr>
        <w:t>M.-I. Lee</w:t>
      </w:r>
      <w:r w:rsidRPr="00365E0F">
        <w:rPr>
          <w:sz w:val="24"/>
          <w:szCs w:val="24"/>
          <w:lang w:eastAsia="ko-KR"/>
        </w:rPr>
        <w:t>, A.M. Mold, and M. J. Suarez, 2015: Sensitivity of Tropical Cyclones to Parameterized Convection in the NASA GEOS5 Model. J. Climate, 28, 2, 551-573. </w:t>
      </w:r>
      <w:r w:rsidRPr="00365E0F">
        <w:rPr>
          <w:b/>
          <w:bCs/>
          <w:sz w:val="24"/>
          <w:szCs w:val="24"/>
          <w:lang w:eastAsia="ko-KR"/>
        </w:rPr>
        <w:t xml:space="preserve">DOI: </w:t>
      </w:r>
      <w:r w:rsidRPr="00365E0F">
        <w:rPr>
          <w:sz w:val="24"/>
          <w:szCs w:val="24"/>
          <w:lang w:eastAsia="ko-KR"/>
        </w:rPr>
        <w:t>10.1175/JCLI-D-14-00104.1</w:t>
      </w:r>
    </w:p>
    <w:p w14:paraId="1B8A4287" w14:textId="77777777" w:rsidR="00365E0F" w:rsidRPr="00365E0F" w:rsidRDefault="00365E0F" w:rsidP="00365E0F">
      <w:pPr>
        <w:autoSpaceDE w:val="0"/>
        <w:autoSpaceDN w:val="0"/>
        <w:adjustRightInd w:val="0"/>
        <w:ind w:left="425" w:hangingChars="177" w:hanging="425"/>
        <w:jc w:val="both"/>
        <w:rPr>
          <w:sz w:val="24"/>
          <w:szCs w:val="24"/>
          <w:lang w:eastAsia="ko-KR"/>
        </w:rPr>
      </w:pPr>
      <w:r w:rsidRPr="00365E0F">
        <w:rPr>
          <w:sz w:val="24"/>
          <w:szCs w:val="24"/>
          <w:lang w:eastAsia="ko-KR"/>
        </w:rPr>
        <w:t xml:space="preserve">[36] Park, M.-S., H.-S. Kim, C.-H. Ho, R.L. Elsberry, and </w:t>
      </w:r>
      <w:r w:rsidRPr="00365E0F">
        <w:rPr>
          <w:b/>
          <w:bCs/>
          <w:sz w:val="24"/>
          <w:szCs w:val="24"/>
          <w:u w:val="single"/>
          <w:lang w:eastAsia="ko-KR"/>
        </w:rPr>
        <w:t>M.-I. Lee</w:t>
      </w:r>
      <w:r w:rsidRPr="00365E0F">
        <w:rPr>
          <w:sz w:val="24"/>
          <w:szCs w:val="24"/>
          <w:lang w:eastAsia="ko-KR"/>
        </w:rPr>
        <w:t xml:space="preserve">, 2015: Tropical cyclone </w:t>
      </w:r>
      <w:proofErr w:type="spellStart"/>
      <w:r w:rsidRPr="00365E0F">
        <w:rPr>
          <w:sz w:val="24"/>
          <w:szCs w:val="24"/>
          <w:lang w:eastAsia="ko-KR"/>
        </w:rPr>
        <w:t>Mekkhala</w:t>
      </w:r>
      <w:proofErr w:type="spellEnd"/>
      <w:r w:rsidRPr="00365E0F">
        <w:rPr>
          <w:sz w:val="24"/>
          <w:szCs w:val="24"/>
          <w:lang w:eastAsia="ko-KR"/>
        </w:rPr>
        <w:t>(2008)'s formation over South China Sea: Mesoscale, synoptic-scale, and large-scale contributions. Mon. Wea. Rev., 143, 88–110.</w:t>
      </w:r>
    </w:p>
    <w:p w14:paraId="2226FCD4" w14:textId="77777777" w:rsidR="00365E0F" w:rsidRPr="00365E0F" w:rsidRDefault="00365E0F" w:rsidP="00365E0F">
      <w:pPr>
        <w:autoSpaceDE w:val="0"/>
        <w:autoSpaceDN w:val="0"/>
        <w:adjustRightInd w:val="0"/>
        <w:ind w:left="425" w:hangingChars="177" w:hanging="425"/>
        <w:jc w:val="both"/>
        <w:rPr>
          <w:sz w:val="24"/>
          <w:szCs w:val="24"/>
          <w:lang w:eastAsia="ko-KR"/>
        </w:rPr>
      </w:pPr>
      <w:r w:rsidRPr="00365E0F">
        <w:rPr>
          <w:sz w:val="24"/>
          <w:szCs w:val="24"/>
          <w:lang w:eastAsia="ko-KR"/>
        </w:rPr>
        <w:t xml:space="preserve">[35] Han, H., S. Lee, J. </w:t>
      </w:r>
      <w:proofErr w:type="spellStart"/>
      <w:r w:rsidRPr="00365E0F">
        <w:rPr>
          <w:sz w:val="24"/>
          <w:szCs w:val="24"/>
          <w:lang w:eastAsia="ko-KR"/>
        </w:rPr>
        <w:t>Im</w:t>
      </w:r>
      <w:proofErr w:type="spellEnd"/>
      <w:r w:rsidRPr="00365E0F">
        <w:rPr>
          <w:sz w:val="24"/>
          <w:szCs w:val="24"/>
          <w:lang w:eastAsia="ko-KR"/>
        </w:rPr>
        <w:t xml:space="preserve">, M. Kim, </w:t>
      </w:r>
      <w:r w:rsidRPr="00365E0F">
        <w:rPr>
          <w:b/>
          <w:bCs/>
          <w:sz w:val="24"/>
          <w:szCs w:val="24"/>
          <w:u w:val="single"/>
          <w:lang w:eastAsia="ko-KR"/>
        </w:rPr>
        <w:t>M.-I. Lee</w:t>
      </w:r>
      <w:r w:rsidRPr="00365E0F">
        <w:rPr>
          <w:sz w:val="24"/>
          <w:szCs w:val="24"/>
          <w:lang w:eastAsia="ko-KR"/>
        </w:rPr>
        <w:t xml:space="preserve">, M. H. Ahn, and S.-R. Chung, 2015: Detection of convective initiation using meteorological imager onboard Communication, Ocean, and Meteorological Satellite based on machine learning approaches. </w:t>
      </w:r>
      <w:r w:rsidRPr="00365E0F">
        <w:rPr>
          <w:i/>
          <w:iCs/>
          <w:sz w:val="24"/>
          <w:szCs w:val="24"/>
          <w:lang w:eastAsia="ko-KR"/>
        </w:rPr>
        <w:t>Remote Sens</w:t>
      </w:r>
      <w:r w:rsidRPr="00365E0F">
        <w:rPr>
          <w:sz w:val="24"/>
          <w:szCs w:val="24"/>
          <w:lang w:eastAsia="ko-KR"/>
        </w:rPr>
        <w:t>. 7, 9184-9204.</w:t>
      </w:r>
    </w:p>
    <w:p w14:paraId="4CBE04F1" w14:textId="77777777" w:rsidR="00365E0F" w:rsidRPr="00365E0F" w:rsidRDefault="00365E0F" w:rsidP="00365E0F">
      <w:pPr>
        <w:autoSpaceDE w:val="0"/>
        <w:autoSpaceDN w:val="0"/>
        <w:adjustRightInd w:val="0"/>
        <w:ind w:left="417" w:hangingChars="177" w:hanging="417"/>
        <w:jc w:val="both"/>
        <w:rPr>
          <w:sz w:val="24"/>
          <w:szCs w:val="24"/>
          <w:lang w:eastAsia="ko-KR"/>
        </w:rPr>
      </w:pPr>
      <w:r w:rsidRPr="00365E0F">
        <w:rPr>
          <w:b/>
          <w:bCs/>
          <w:sz w:val="24"/>
          <w:szCs w:val="24"/>
          <w:lang w:eastAsia="ko-KR"/>
        </w:rPr>
        <w:t>[34]</w:t>
      </w:r>
      <w:r w:rsidRPr="00365E0F">
        <w:rPr>
          <w:sz w:val="24"/>
          <w:szCs w:val="24"/>
          <w:lang w:eastAsia="ko-KR"/>
        </w:rPr>
        <w:t xml:space="preserve"> Shin, S.H., </w:t>
      </w:r>
      <w:r w:rsidRPr="00365E0F">
        <w:rPr>
          <w:b/>
          <w:bCs/>
          <w:sz w:val="24"/>
          <w:szCs w:val="24"/>
          <w:u w:val="single"/>
          <w:lang w:eastAsia="ko-KR"/>
        </w:rPr>
        <w:t>M.-I. Lee</w:t>
      </w:r>
      <w:r w:rsidRPr="00365E0F">
        <w:rPr>
          <w:sz w:val="24"/>
          <w:szCs w:val="24"/>
          <w:lang w:eastAsia="ko-KR"/>
        </w:rPr>
        <w:t>, and O.-K. Kim, 2014: Examinations of cloud variability and future change in the coupled model intercomparison project phase 3 simulations. Asia-</w:t>
      </w:r>
      <w:proofErr w:type="spellStart"/>
      <w:r w:rsidRPr="00365E0F">
        <w:rPr>
          <w:sz w:val="24"/>
          <w:szCs w:val="24"/>
          <w:lang w:eastAsia="ko-KR"/>
        </w:rPr>
        <w:t>Paific</w:t>
      </w:r>
      <w:proofErr w:type="spellEnd"/>
      <w:r w:rsidRPr="00365E0F">
        <w:rPr>
          <w:sz w:val="24"/>
          <w:szCs w:val="24"/>
          <w:lang w:eastAsia="ko-KR"/>
        </w:rPr>
        <w:t xml:space="preserve"> J. Atmos. Sci., 50(4), 481-495, </w:t>
      </w:r>
      <w:hyperlink r:id="rId10" w:history="1">
        <w:r w:rsidRPr="00365E0F">
          <w:rPr>
            <w:rStyle w:val="a3"/>
            <w:sz w:val="24"/>
            <w:szCs w:val="24"/>
            <w:lang w:eastAsia="ko-KR"/>
          </w:rPr>
          <w:t>DOI:10.1007/s13143-014-0038-1</w:t>
        </w:r>
      </w:hyperlink>
    </w:p>
    <w:p w14:paraId="30D066AC" w14:textId="77777777" w:rsidR="00365E0F" w:rsidRPr="00365E0F" w:rsidRDefault="00365E0F" w:rsidP="00365E0F">
      <w:pPr>
        <w:autoSpaceDE w:val="0"/>
        <w:autoSpaceDN w:val="0"/>
        <w:adjustRightInd w:val="0"/>
        <w:ind w:left="417" w:hangingChars="177" w:hanging="417"/>
        <w:jc w:val="both"/>
        <w:rPr>
          <w:sz w:val="24"/>
          <w:szCs w:val="24"/>
          <w:lang w:eastAsia="ko-KR"/>
        </w:rPr>
      </w:pPr>
      <w:r w:rsidRPr="00365E0F">
        <w:rPr>
          <w:b/>
          <w:bCs/>
          <w:sz w:val="24"/>
          <w:szCs w:val="24"/>
          <w:lang w:eastAsia="ko-KR"/>
        </w:rPr>
        <w:t>[33]</w:t>
      </w:r>
      <w:r w:rsidRPr="00365E0F">
        <w:rPr>
          <w:sz w:val="24"/>
          <w:szCs w:val="24"/>
          <w:lang w:eastAsia="ko-KR"/>
        </w:rPr>
        <w:t xml:space="preserve"> </w:t>
      </w:r>
      <w:r w:rsidRPr="00365E0F">
        <w:rPr>
          <w:b/>
          <w:bCs/>
          <w:sz w:val="24"/>
          <w:szCs w:val="24"/>
          <w:lang w:eastAsia="ko-KR"/>
        </w:rPr>
        <w:t>Kang, D.</w:t>
      </w:r>
      <w:r w:rsidRPr="00365E0F">
        <w:rPr>
          <w:sz w:val="24"/>
          <w:szCs w:val="24"/>
          <w:lang w:eastAsia="ko-KR"/>
        </w:rPr>
        <w:t xml:space="preserve">, </w:t>
      </w:r>
      <w:r w:rsidRPr="00365E0F">
        <w:rPr>
          <w:b/>
          <w:bCs/>
          <w:sz w:val="24"/>
          <w:szCs w:val="24"/>
          <w:u w:val="single"/>
          <w:lang w:eastAsia="ko-KR"/>
        </w:rPr>
        <w:t>M.–I. Lee*</w:t>
      </w:r>
      <w:r w:rsidRPr="00365E0F">
        <w:rPr>
          <w:sz w:val="24"/>
          <w:szCs w:val="24"/>
          <w:lang w:eastAsia="ko-KR"/>
        </w:rPr>
        <w:t xml:space="preserve">, J. </w:t>
      </w:r>
      <w:proofErr w:type="spellStart"/>
      <w:r w:rsidRPr="00365E0F">
        <w:rPr>
          <w:sz w:val="24"/>
          <w:szCs w:val="24"/>
          <w:lang w:eastAsia="ko-KR"/>
        </w:rPr>
        <w:t>Im</w:t>
      </w:r>
      <w:proofErr w:type="spellEnd"/>
      <w:r w:rsidRPr="00365E0F">
        <w:rPr>
          <w:sz w:val="24"/>
          <w:szCs w:val="24"/>
          <w:lang w:eastAsia="ko-KR"/>
        </w:rPr>
        <w:t xml:space="preserve">, D. Kim, H.-M. Kim, H.-S. Kang, S. D. Schubert, A. Arribas, C. MacLachlan, 2014: Prediction of the Arctic Oscillation in Boreal Winter by Dynamical Seasonal Forecasting Systems, </w:t>
      </w:r>
      <w:proofErr w:type="spellStart"/>
      <w:r w:rsidRPr="00365E0F">
        <w:rPr>
          <w:sz w:val="24"/>
          <w:szCs w:val="24"/>
          <w:lang w:eastAsia="ko-KR"/>
        </w:rPr>
        <w:t>Geophys</w:t>
      </w:r>
      <w:proofErr w:type="spellEnd"/>
      <w:r w:rsidRPr="00365E0F">
        <w:rPr>
          <w:sz w:val="24"/>
          <w:szCs w:val="24"/>
          <w:lang w:eastAsia="ko-KR"/>
        </w:rPr>
        <w:t xml:space="preserve">. Res. Lett., 41, 3577-3585, </w:t>
      </w:r>
      <w:hyperlink r:id="rId11" w:history="1">
        <w:r w:rsidRPr="00365E0F">
          <w:rPr>
            <w:rStyle w:val="a3"/>
            <w:sz w:val="24"/>
            <w:szCs w:val="24"/>
            <w:lang w:eastAsia="ko-KR"/>
          </w:rPr>
          <w:t>DOI:10.1002/2014GL060011</w:t>
        </w:r>
      </w:hyperlink>
    </w:p>
    <w:p w14:paraId="45FF9526" w14:textId="77777777" w:rsidR="00365E0F" w:rsidRPr="00365E0F" w:rsidRDefault="00365E0F" w:rsidP="00365E0F">
      <w:pPr>
        <w:autoSpaceDE w:val="0"/>
        <w:autoSpaceDN w:val="0"/>
        <w:adjustRightInd w:val="0"/>
        <w:ind w:left="417" w:hangingChars="177" w:hanging="417"/>
        <w:jc w:val="both"/>
        <w:rPr>
          <w:sz w:val="24"/>
          <w:szCs w:val="24"/>
          <w:lang w:eastAsia="ko-KR"/>
        </w:rPr>
      </w:pPr>
      <w:r w:rsidRPr="00365E0F">
        <w:rPr>
          <w:b/>
          <w:bCs/>
          <w:sz w:val="24"/>
          <w:szCs w:val="24"/>
          <w:lang w:eastAsia="ko-KR"/>
        </w:rPr>
        <w:t>[32]</w:t>
      </w:r>
      <w:r w:rsidRPr="00365E0F">
        <w:rPr>
          <w:sz w:val="24"/>
          <w:szCs w:val="24"/>
          <w:lang w:eastAsia="ko-KR"/>
        </w:rPr>
        <w:t xml:space="preserve"> </w:t>
      </w:r>
      <w:r w:rsidRPr="00365E0F">
        <w:rPr>
          <w:b/>
          <w:bCs/>
          <w:sz w:val="24"/>
          <w:szCs w:val="24"/>
          <w:lang w:eastAsia="ko-KR"/>
        </w:rPr>
        <w:t>Kim, D.</w:t>
      </w:r>
      <w:r w:rsidRPr="00365E0F">
        <w:rPr>
          <w:sz w:val="24"/>
          <w:szCs w:val="24"/>
          <w:lang w:eastAsia="ko-KR"/>
        </w:rPr>
        <w:t xml:space="preserve">, </w:t>
      </w:r>
      <w:r w:rsidRPr="00365E0F">
        <w:rPr>
          <w:b/>
          <w:bCs/>
          <w:sz w:val="24"/>
          <w:szCs w:val="24"/>
          <w:u w:val="single"/>
          <w:lang w:eastAsia="ko-KR"/>
        </w:rPr>
        <w:t>M.-I. Lee</w:t>
      </w:r>
      <w:r w:rsidRPr="00365E0F">
        <w:rPr>
          <w:sz w:val="24"/>
          <w:szCs w:val="24"/>
          <w:lang w:eastAsia="ko-KR"/>
        </w:rPr>
        <w:t xml:space="preserve">, H.-M. Kim, and S. D. Schubert, 2014: The Modulation of Tropical Storm Activity in the Western North Pacific by the Madden-Julian Oscillation in the GEOS-5 AGCM Experiments. Atmos. Sci. Lett., </w:t>
      </w:r>
      <w:hyperlink r:id="rId12" w:history="1">
        <w:r w:rsidRPr="00365E0F">
          <w:rPr>
            <w:rStyle w:val="a3"/>
            <w:sz w:val="24"/>
            <w:szCs w:val="24"/>
            <w:lang w:eastAsia="ko-KR"/>
          </w:rPr>
          <w:t>DOI:10.1002/asl2.509</w:t>
        </w:r>
      </w:hyperlink>
    </w:p>
    <w:p w14:paraId="7909A346" w14:textId="77777777" w:rsidR="00365E0F" w:rsidRPr="00365E0F" w:rsidRDefault="00365E0F" w:rsidP="00365E0F">
      <w:pPr>
        <w:autoSpaceDE w:val="0"/>
        <w:autoSpaceDN w:val="0"/>
        <w:adjustRightInd w:val="0"/>
        <w:ind w:left="417" w:hangingChars="177" w:hanging="417"/>
        <w:jc w:val="both"/>
        <w:rPr>
          <w:sz w:val="24"/>
          <w:szCs w:val="24"/>
          <w:lang w:eastAsia="ko-KR"/>
        </w:rPr>
      </w:pPr>
      <w:r w:rsidRPr="00365E0F">
        <w:rPr>
          <w:b/>
          <w:bCs/>
          <w:sz w:val="24"/>
          <w:szCs w:val="24"/>
          <w:lang w:eastAsia="ko-KR"/>
        </w:rPr>
        <w:t>[31]</w:t>
      </w:r>
      <w:r w:rsidRPr="00365E0F">
        <w:rPr>
          <w:sz w:val="24"/>
          <w:szCs w:val="24"/>
          <w:lang w:eastAsia="ko-KR"/>
        </w:rPr>
        <w:t xml:space="preserve"> </w:t>
      </w:r>
      <w:r w:rsidRPr="00365E0F">
        <w:rPr>
          <w:b/>
          <w:bCs/>
          <w:sz w:val="24"/>
          <w:szCs w:val="24"/>
          <w:lang w:eastAsia="ko-KR"/>
        </w:rPr>
        <w:t>Kang, D.</w:t>
      </w:r>
      <w:r w:rsidRPr="00365E0F">
        <w:rPr>
          <w:sz w:val="24"/>
          <w:szCs w:val="24"/>
          <w:lang w:eastAsia="ko-KR"/>
        </w:rPr>
        <w:t xml:space="preserve">, J. </w:t>
      </w:r>
      <w:proofErr w:type="spellStart"/>
      <w:r w:rsidRPr="00365E0F">
        <w:rPr>
          <w:sz w:val="24"/>
          <w:szCs w:val="24"/>
          <w:lang w:eastAsia="ko-KR"/>
        </w:rPr>
        <w:t>Im</w:t>
      </w:r>
      <w:proofErr w:type="spellEnd"/>
      <w:r w:rsidRPr="00365E0F">
        <w:rPr>
          <w:sz w:val="24"/>
          <w:szCs w:val="24"/>
          <w:lang w:eastAsia="ko-KR"/>
        </w:rPr>
        <w:t xml:space="preserve">*, </w:t>
      </w:r>
      <w:r w:rsidRPr="00365E0F">
        <w:rPr>
          <w:b/>
          <w:bCs/>
          <w:sz w:val="24"/>
          <w:szCs w:val="24"/>
          <w:u w:val="single"/>
          <w:lang w:eastAsia="ko-KR"/>
        </w:rPr>
        <w:t>M.-I. Lee</w:t>
      </w:r>
      <w:r w:rsidRPr="00365E0F">
        <w:rPr>
          <w:sz w:val="24"/>
          <w:szCs w:val="24"/>
          <w:lang w:eastAsia="ko-KR"/>
        </w:rPr>
        <w:t xml:space="preserve">, and L. J. Quackenbush, 2014: The MODIS Ice Surface Temperature Product as an Indicator of Sea Ice Minimum over the Arctic Ocean, Remote Sens. Environ., 152, 99-108, </w:t>
      </w:r>
      <w:hyperlink r:id="rId13" w:history="1">
        <w:r w:rsidRPr="00365E0F">
          <w:rPr>
            <w:rStyle w:val="a3"/>
            <w:sz w:val="24"/>
            <w:szCs w:val="24"/>
            <w:lang w:eastAsia="ko-KR"/>
          </w:rPr>
          <w:t>DOI:10.1016/j.rse.2014.05.012</w:t>
        </w:r>
      </w:hyperlink>
    </w:p>
    <w:p w14:paraId="01C9B7C8" w14:textId="77777777" w:rsidR="00365E0F" w:rsidRPr="00365E0F" w:rsidRDefault="00365E0F" w:rsidP="00365E0F">
      <w:pPr>
        <w:autoSpaceDE w:val="0"/>
        <w:autoSpaceDN w:val="0"/>
        <w:adjustRightInd w:val="0"/>
        <w:ind w:left="417" w:hangingChars="177" w:hanging="417"/>
        <w:jc w:val="both"/>
        <w:rPr>
          <w:sz w:val="24"/>
          <w:szCs w:val="24"/>
          <w:lang w:eastAsia="ko-KR"/>
        </w:rPr>
      </w:pPr>
      <w:r w:rsidRPr="00365E0F">
        <w:rPr>
          <w:b/>
          <w:bCs/>
          <w:sz w:val="24"/>
          <w:szCs w:val="24"/>
          <w:lang w:eastAsia="ko-KR"/>
        </w:rPr>
        <w:t>[30]</w:t>
      </w:r>
      <w:r w:rsidRPr="00365E0F">
        <w:rPr>
          <w:sz w:val="24"/>
          <w:szCs w:val="24"/>
          <w:lang w:eastAsia="ko-KR"/>
        </w:rPr>
        <w:t xml:space="preserve"> </w:t>
      </w:r>
      <w:r w:rsidRPr="00365E0F">
        <w:rPr>
          <w:b/>
          <w:bCs/>
          <w:sz w:val="24"/>
          <w:szCs w:val="24"/>
          <w:u w:val="single"/>
          <w:lang w:eastAsia="ko-KR"/>
        </w:rPr>
        <w:t>Lee, M.-I.</w:t>
      </w:r>
      <w:r w:rsidRPr="00365E0F">
        <w:rPr>
          <w:sz w:val="24"/>
          <w:szCs w:val="24"/>
          <w:lang w:eastAsia="ko-KR"/>
        </w:rPr>
        <w:t xml:space="preserve">, H.-S. Kang, D. Kim, </w:t>
      </w:r>
      <w:r w:rsidRPr="00365E0F">
        <w:rPr>
          <w:b/>
          <w:bCs/>
          <w:sz w:val="24"/>
          <w:szCs w:val="24"/>
          <w:lang w:eastAsia="ko-KR"/>
        </w:rPr>
        <w:t>D. Kim</w:t>
      </w:r>
      <w:r w:rsidRPr="00365E0F">
        <w:rPr>
          <w:sz w:val="24"/>
          <w:szCs w:val="24"/>
          <w:lang w:eastAsia="ko-KR"/>
        </w:rPr>
        <w:t xml:space="preserve">, </w:t>
      </w:r>
      <w:r w:rsidRPr="00365E0F">
        <w:rPr>
          <w:b/>
          <w:bCs/>
          <w:sz w:val="24"/>
          <w:szCs w:val="24"/>
          <w:lang w:eastAsia="ko-KR"/>
        </w:rPr>
        <w:t>H. Kim</w:t>
      </w:r>
      <w:r w:rsidRPr="00365E0F">
        <w:rPr>
          <w:sz w:val="24"/>
          <w:szCs w:val="24"/>
          <w:lang w:eastAsia="ko-KR"/>
        </w:rPr>
        <w:t xml:space="preserve">, and </w:t>
      </w:r>
      <w:r w:rsidRPr="00365E0F">
        <w:rPr>
          <w:b/>
          <w:bCs/>
          <w:sz w:val="24"/>
          <w:szCs w:val="24"/>
          <w:lang w:eastAsia="ko-KR"/>
        </w:rPr>
        <w:t>D. Kang</w:t>
      </w:r>
      <w:r w:rsidRPr="00365E0F">
        <w:rPr>
          <w:sz w:val="24"/>
          <w:szCs w:val="24"/>
          <w:lang w:eastAsia="ko-KR"/>
        </w:rPr>
        <w:t xml:space="preserve">, 2014: Validation of the Experimental Hindcasts Produced by the GloSea4 Seasonal Prediction System. Asia-Pacific J. Atmos. Sci., 50(3), 307-326, </w:t>
      </w:r>
      <w:hyperlink r:id="rId14" w:history="1">
        <w:r w:rsidRPr="00365E0F">
          <w:rPr>
            <w:rStyle w:val="a3"/>
            <w:sz w:val="24"/>
            <w:szCs w:val="24"/>
            <w:lang w:eastAsia="ko-KR"/>
          </w:rPr>
          <w:t>DOI:10.1007/s13143-014-0019-4</w:t>
        </w:r>
      </w:hyperlink>
    </w:p>
    <w:p w14:paraId="329C372B" w14:textId="77777777" w:rsidR="00365E0F" w:rsidRPr="00365E0F" w:rsidRDefault="00365E0F" w:rsidP="00365E0F">
      <w:pPr>
        <w:autoSpaceDE w:val="0"/>
        <w:autoSpaceDN w:val="0"/>
        <w:adjustRightInd w:val="0"/>
        <w:ind w:left="417" w:hangingChars="177" w:hanging="417"/>
        <w:jc w:val="both"/>
        <w:rPr>
          <w:sz w:val="24"/>
          <w:szCs w:val="24"/>
          <w:lang w:eastAsia="ko-KR"/>
        </w:rPr>
      </w:pPr>
      <w:r w:rsidRPr="00365E0F">
        <w:rPr>
          <w:b/>
          <w:bCs/>
          <w:sz w:val="24"/>
          <w:szCs w:val="24"/>
          <w:lang w:eastAsia="ko-KR"/>
        </w:rPr>
        <w:t>[29]</w:t>
      </w:r>
      <w:r w:rsidRPr="00365E0F">
        <w:rPr>
          <w:sz w:val="24"/>
          <w:szCs w:val="24"/>
          <w:lang w:eastAsia="ko-KR"/>
        </w:rPr>
        <w:t xml:space="preserve"> Kim, D., </w:t>
      </w:r>
      <w:r w:rsidRPr="00365E0F">
        <w:rPr>
          <w:b/>
          <w:bCs/>
          <w:sz w:val="24"/>
          <w:szCs w:val="24"/>
          <w:u w:val="single"/>
          <w:lang w:eastAsia="ko-KR"/>
        </w:rPr>
        <w:t>M.-I. Lee*</w:t>
      </w:r>
      <w:r w:rsidRPr="00365E0F">
        <w:rPr>
          <w:sz w:val="24"/>
          <w:szCs w:val="24"/>
          <w:lang w:eastAsia="ko-KR"/>
        </w:rPr>
        <w:t xml:space="preserve">, </w:t>
      </w:r>
      <w:r w:rsidRPr="00365E0F">
        <w:rPr>
          <w:b/>
          <w:bCs/>
          <w:sz w:val="24"/>
          <w:szCs w:val="24"/>
          <w:lang w:eastAsia="ko-KR"/>
        </w:rPr>
        <w:t>D. Kim</w:t>
      </w:r>
      <w:r w:rsidRPr="00365E0F">
        <w:rPr>
          <w:sz w:val="24"/>
          <w:szCs w:val="24"/>
          <w:lang w:eastAsia="ko-KR"/>
        </w:rPr>
        <w:t xml:space="preserve">, S. D. Schubert, D.E. Waliser, B. Tian, 2014: Representation of tropical </w:t>
      </w:r>
      <w:proofErr w:type="spellStart"/>
      <w:r w:rsidRPr="00365E0F">
        <w:rPr>
          <w:sz w:val="24"/>
          <w:szCs w:val="24"/>
          <w:lang w:eastAsia="ko-KR"/>
        </w:rPr>
        <w:t>subseasonal</w:t>
      </w:r>
      <w:proofErr w:type="spellEnd"/>
      <w:r w:rsidRPr="00365E0F">
        <w:rPr>
          <w:sz w:val="24"/>
          <w:szCs w:val="24"/>
          <w:lang w:eastAsia="ko-KR"/>
        </w:rPr>
        <w:t xml:space="preserve"> variability of precipitation in global reanalysis. Clim. Dyn., </w:t>
      </w:r>
      <w:hyperlink r:id="rId15" w:history="1">
        <w:r w:rsidRPr="00365E0F">
          <w:rPr>
            <w:rStyle w:val="a3"/>
            <w:sz w:val="24"/>
            <w:szCs w:val="24"/>
            <w:lang w:eastAsia="ko-KR"/>
          </w:rPr>
          <w:t>doi: 10.1007/s00382-013-1890-x</w:t>
        </w:r>
      </w:hyperlink>
    </w:p>
    <w:p w14:paraId="2DFD395A" w14:textId="77777777" w:rsidR="00365E0F" w:rsidRPr="00365E0F" w:rsidRDefault="00365E0F" w:rsidP="00365E0F">
      <w:pPr>
        <w:autoSpaceDE w:val="0"/>
        <w:autoSpaceDN w:val="0"/>
        <w:adjustRightInd w:val="0"/>
        <w:ind w:left="417" w:hangingChars="177" w:hanging="417"/>
        <w:jc w:val="both"/>
        <w:rPr>
          <w:sz w:val="24"/>
          <w:szCs w:val="24"/>
          <w:lang w:eastAsia="ko-KR"/>
        </w:rPr>
      </w:pPr>
      <w:r w:rsidRPr="00365E0F">
        <w:rPr>
          <w:b/>
          <w:bCs/>
          <w:sz w:val="24"/>
          <w:szCs w:val="24"/>
          <w:lang w:eastAsia="ko-KR"/>
        </w:rPr>
        <w:lastRenderedPageBreak/>
        <w:t>[28]</w:t>
      </w:r>
      <w:r w:rsidRPr="00365E0F">
        <w:rPr>
          <w:sz w:val="24"/>
          <w:szCs w:val="24"/>
          <w:lang w:eastAsia="ko-KR"/>
        </w:rPr>
        <w:t xml:space="preserve"> Kim, H.-M, </w:t>
      </w:r>
      <w:r w:rsidRPr="00365E0F">
        <w:rPr>
          <w:b/>
          <w:bCs/>
          <w:sz w:val="24"/>
          <w:szCs w:val="24"/>
          <w:u w:val="single"/>
          <w:lang w:eastAsia="ko-KR"/>
        </w:rPr>
        <w:t>M.-I. Lee</w:t>
      </w:r>
      <w:r w:rsidRPr="00365E0F">
        <w:rPr>
          <w:sz w:val="24"/>
          <w:szCs w:val="24"/>
          <w:lang w:eastAsia="ko-KR"/>
        </w:rPr>
        <w:t xml:space="preserve">, P.J. Webster, </w:t>
      </w:r>
      <w:r w:rsidRPr="00365E0F">
        <w:rPr>
          <w:b/>
          <w:bCs/>
          <w:sz w:val="24"/>
          <w:szCs w:val="24"/>
          <w:lang w:eastAsia="ko-KR"/>
        </w:rPr>
        <w:t>D. Kim</w:t>
      </w:r>
      <w:r w:rsidRPr="00365E0F">
        <w:rPr>
          <w:sz w:val="24"/>
          <w:szCs w:val="24"/>
          <w:lang w:eastAsia="ko-KR"/>
        </w:rPr>
        <w:t xml:space="preserve">, and J.-H. Yoo, 2013: A physical Basis for the Probabilistic Prediction of the Accumulated Tropical Cyclone Kinetic Energy in the Western North Pacific. J. Clim., 26, 7981-7991, </w:t>
      </w:r>
      <w:hyperlink r:id="rId16" w:history="1">
        <w:r w:rsidRPr="00365E0F">
          <w:rPr>
            <w:rStyle w:val="a3"/>
            <w:sz w:val="24"/>
            <w:szCs w:val="24"/>
            <w:lang w:eastAsia="ko-KR"/>
          </w:rPr>
          <w:t>doi: http://dx.doi.org/10.1175/JCLI-D-12-00679.1</w:t>
        </w:r>
      </w:hyperlink>
    </w:p>
    <w:p w14:paraId="668DFC2C" w14:textId="77777777" w:rsidR="00365E0F" w:rsidRPr="00365E0F" w:rsidRDefault="00365E0F" w:rsidP="00365E0F">
      <w:pPr>
        <w:autoSpaceDE w:val="0"/>
        <w:autoSpaceDN w:val="0"/>
        <w:adjustRightInd w:val="0"/>
        <w:ind w:left="417" w:hangingChars="177" w:hanging="417"/>
        <w:jc w:val="both"/>
        <w:rPr>
          <w:sz w:val="24"/>
          <w:szCs w:val="24"/>
          <w:lang w:eastAsia="ko-KR"/>
        </w:rPr>
      </w:pPr>
      <w:r w:rsidRPr="00365E0F">
        <w:rPr>
          <w:b/>
          <w:bCs/>
          <w:sz w:val="24"/>
          <w:szCs w:val="24"/>
          <w:lang w:eastAsia="ko-KR"/>
        </w:rPr>
        <w:t>[27]</w:t>
      </w:r>
      <w:r w:rsidRPr="00365E0F">
        <w:rPr>
          <w:sz w:val="24"/>
          <w:szCs w:val="24"/>
          <w:lang w:eastAsia="ko-KR"/>
        </w:rPr>
        <w:t xml:space="preserve"> Blackburn, M.*, D. L. Williamson, K. Nakajima, W. </w:t>
      </w:r>
      <w:proofErr w:type="spellStart"/>
      <w:r w:rsidRPr="00365E0F">
        <w:rPr>
          <w:sz w:val="24"/>
          <w:szCs w:val="24"/>
          <w:lang w:eastAsia="ko-KR"/>
        </w:rPr>
        <w:t>Ohfuchi</w:t>
      </w:r>
      <w:proofErr w:type="spellEnd"/>
      <w:r w:rsidRPr="00365E0F">
        <w:rPr>
          <w:sz w:val="24"/>
          <w:szCs w:val="24"/>
          <w:lang w:eastAsia="ko-KR"/>
        </w:rPr>
        <w:t xml:space="preserve">, Y. O. Takahashi, Y.-Y. Hayashi, H. Nakamura, M. </w:t>
      </w:r>
      <w:proofErr w:type="spellStart"/>
      <w:r w:rsidRPr="00365E0F">
        <w:rPr>
          <w:sz w:val="24"/>
          <w:szCs w:val="24"/>
          <w:lang w:eastAsia="ko-KR"/>
        </w:rPr>
        <w:t>Ishiwatari</w:t>
      </w:r>
      <w:proofErr w:type="spellEnd"/>
      <w:r w:rsidRPr="00365E0F">
        <w:rPr>
          <w:sz w:val="24"/>
          <w:szCs w:val="24"/>
          <w:lang w:eastAsia="ko-KR"/>
        </w:rPr>
        <w:t xml:space="preserve">, J. McGregor, H. Borth, V. Wirth, H. Frank, P. Bechtold, N. P. Wedi, H. Tomita, M. Satoh, M. Zhao, I. M. Held, M. J. Suarez, </w:t>
      </w:r>
      <w:r w:rsidRPr="00365E0F">
        <w:rPr>
          <w:b/>
          <w:bCs/>
          <w:sz w:val="24"/>
          <w:szCs w:val="24"/>
          <w:u w:val="single"/>
          <w:lang w:eastAsia="ko-KR"/>
        </w:rPr>
        <w:t>M.-I. Lee</w:t>
      </w:r>
      <w:r w:rsidRPr="00365E0F">
        <w:rPr>
          <w:sz w:val="24"/>
          <w:szCs w:val="24"/>
          <w:lang w:eastAsia="ko-KR"/>
        </w:rPr>
        <w:t xml:space="preserve">, M. Watanabe, M. Kimoto, Y. Liu, Z. Wang, A. Molod, K. Rajendran, A. </w:t>
      </w:r>
      <w:proofErr w:type="spellStart"/>
      <w:r w:rsidRPr="00365E0F">
        <w:rPr>
          <w:sz w:val="24"/>
          <w:szCs w:val="24"/>
          <w:lang w:eastAsia="ko-KR"/>
        </w:rPr>
        <w:t>Kitoh</w:t>
      </w:r>
      <w:proofErr w:type="spellEnd"/>
      <w:r w:rsidRPr="00365E0F">
        <w:rPr>
          <w:sz w:val="24"/>
          <w:szCs w:val="24"/>
          <w:lang w:eastAsia="ko-KR"/>
        </w:rPr>
        <w:t>, and R. Stratton, 2013: The Aqua Planet Experiment(APE): Control SST simulation. J. Meteor. Soc. Japan, 91A, 17-56, doi:10.2151/jmsj.2013-A02.</w:t>
      </w:r>
    </w:p>
    <w:p w14:paraId="701012F3" w14:textId="77777777" w:rsidR="00365E0F" w:rsidRPr="00365E0F" w:rsidRDefault="00365E0F" w:rsidP="00365E0F">
      <w:pPr>
        <w:autoSpaceDE w:val="0"/>
        <w:autoSpaceDN w:val="0"/>
        <w:adjustRightInd w:val="0"/>
        <w:ind w:left="417" w:hangingChars="177" w:hanging="417"/>
        <w:jc w:val="both"/>
        <w:rPr>
          <w:sz w:val="24"/>
          <w:szCs w:val="24"/>
          <w:lang w:eastAsia="ko-KR"/>
        </w:rPr>
      </w:pPr>
      <w:r w:rsidRPr="00365E0F">
        <w:rPr>
          <w:b/>
          <w:bCs/>
          <w:sz w:val="24"/>
          <w:szCs w:val="24"/>
          <w:lang w:eastAsia="ko-KR"/>
        </w:rPr>
        <w:t>[26]</w:t>
      </w:r>
      <w:r w:rsidRPr="00365E0F">
        <w:rPr>
          <w:sz w:val="24"/>
          <w:szCs w:val="24"/>
          <w:lang w:eastAsia="ko-KR"/>
        </w:rPr>
        <w:t xml:space="preserve"> Williamson, D. L.*, M. Blackburn, K. Nakajima, W. </w:t>
      </w:r>
      <w:proofErr w:type="spellStart"/>
      <w:r w:rsidRPr="00365E0F">
        <w:rPr>
          <w:sz w:val="24"/>
          <w:szCs w:val="24"/>
          <w:lang w:eastAsia="ko-KR"/>
        </w:rPr>
        <w:t>Ohfuchi</w:t>
      </w:r>
      <w:proofErr w:type="spellEnd"/>
      <w:r w:rsidRPr="00365E0F">
        <w:rPr>
          <w:sz w:val="24"/>
          <w:szCs w:val="24"/>
          <w:lang w:eastAsia="ko-KR"/>
        </w:rPr>
        <w:t xml:space="preserve">, Y. O. Takahashi, Y.-Y. Hayashi, H. Nakamura, M. </w:t>
      </w:r>
      <w:proofErr w:type="spellStart"/>
      <w:r w:rsidRPr="00365E0F">
        <w:rPr>
          <w:sz w:val="24"/>
          <w:szCs w:val="24"/>
          <w:lang w:eastAsia="ko-KR"/>
        </w:rPr>
        <w:t>Ishiwatari</w:t>
      </w:r>
      <w:proofErr w:type="spellEnd"/>
      <w:r w:rsidRPr="00365E0F">
        <w:rPr>
          <w:sz w:val="24"/>
          <w:szCs w:val="24"/>
          <w:lang w:eastAsia="ko-KR"/>
        </w:rPr>
        <w:t xml:space="preserve">, J. McGregor, H. Borth, V. Wirth, H. Frank, P. Bechtold, N. P. Wedi, H. Tomita, M. Satoh, M. Zhao, I. M. Held, M. J. Suarez, </w:t>
      </w:r>
      <w:r w:rsidRPr="00365E0F">
        <w:rPr>
          <w:b/>
          <w:bCs/>
          <w:sz w:val="24"/>
          <w:szCs w:val="24"/>
          <w:u w:val="single"/>
          <w:lang w:eastAsia="ko-KR"/>
        </w:rPr>
        <w:t>M.-I. Lee</w:t>
      </w:r>
      <w:r w:rsidRPr="00365E0F">
        <w:rPr>
          <w:sz w:val="24"/>
          <w:szCs w:val="24"/>
          <w:lang w:eastAsia="ko-KR"/>
        </w:rPr>
        <w:t xml:space="preserve">, M. Watanabe, M. Kimoto, Y. Liu, Z. Wang, A. Molod, K. Rajendran, A. </w:t>
      </w:r>
      <w:proofErr w:type="spellStart"/>
      <w:r w:rsidRPr="00365E0F">
        <w:rPr>
          <w:sz w:val="24"/>
          <w:szCs w:val="24"/>
          <w:lang w:eastAsia="ko-KR"/>
        </w:rPr>
        <w:t>Kitoh</w:t>
      </w:r>
      <w:proofErr w:type="spellEnd"/>
      <w:r w:rsidRPr="00365E0F">
        <w:rPr>
          <w:sz w:val="24"/>
          <w:szCs w:val="24"/>
          <w:lang w:eastAsia="ko-KR"/>
        </w:rPr>
        <w:t>, and R. Stratton, 2013: The Aqua Planet Experiment(APE): Response to changed meridional SST fields. J. Meteor. Soc. Japan, 91A, 57-89 doi:10.2151/jmsj.2013-A03.</w:t>
      </w:r>
    </w:p>
    <w:p w14:paraId="33B3F4DB" w14:textId="77777777" w:rsidR="00365E0F" w:rsidRPr="00365E0F" w:rsidRDefault="00365E0F" w:rsidP="00365E0F">
      <w:pPr>
        <w:autoSpaceDE w:val="0"/>
        <w:autoSpaceDN w:val="0"/>
        <w:adjustRightInd w:val="0"/>
        <w:ind w:left="417" w:hangingChars="177" w:hanging="417"/>
        <w:jc w:val="both"/>
        <w:rPr>
          <w:sz w:val="24"/>
          <w:szCs w:val="24"/>
          <w:lang w:eastAsia="ko-KR"/>
        </w:rPr>
      </w:pPr>
      <w:r w:rsidRPr="00365E0F">
        <w:rPr>
          <w:b/>
          <w:bCs/>
          <w:sz w:val="24"/>
          <w:szCs w:val="24"/>
          <w:lang w:eastAsia="ko-KR"/>
        </w:rPr>
        <w:t>[25]</w:t>
      </w:r>
      <w:r w:rsidRPr="00365E0F">
        <w:rPr>
          <w:sz w:val="24"/>
          <w:szCs w:val="24"/>
          <w:lang w:eastAsia="ko-KR"/>
        </w:rPr>
        <w:t xml:space="preserve"> Yamada, T. J., </w:t>
      </w:r>
      <w:r w:rsidRPr="00365E0F">
        <w:rPr>
          <w:b/>
          <w:bCs/>
          <w:sz w:val="24"/>
          <w:szCs w:val="24"/>
          <w:u w:val="single"/>
          <w:lang w:eastAsia="ko-KR"/>
        </w:rPr>
        <w:t>M.-I. Lee</w:t>
      </w:r>
      <w:r w:rsidRPr="00365E0F">
        <w:rPr>
          <w:sz w:val="24"/>
          <w:szCs w:val="24"/>
          <w:lang w:eastAsia="ko-KR"/>
        </w:rPr>
        <w:t xml:space="preserve">, M. </w:t>
      </w:r>
      <w:proofErr w:type="spellStart"/>
      <w:r w:rsidRPr="00365E0F">
        <w:rPr>
          <w:sz w:val="24"/>
          <w:szCs w:val="24"/>
          <w:lang w:eastAsia="ko-KR"/>
        </w:rPr>
        <w:t>Kanamitsu</w:t>
      </w:r>
      <w:proofErr w:type="spellEnd"/>
      <w:r w:rsidRPr="00365E0F">
        <w:rPr>
          <w:sz w:val="24"/>
          <w:szCs w:val="24"/>
          <w:lang w:eastAsia="ko-KR"/>
        </w:rPr>
        <w:t xml:space="preserve">, H. </w:t>
      </w:r>
      <w:proofErr w:type="spellStart"/>
      <w:r w:rsidRPr="00365E0F">
        <w:rPr>
          <w:sz w:val="24"/>
          <w:szCs w:val="24"/>
          <w:lang w:eastAsia="ko-KR"/>
        </w:rPr>
        <w:t>Kanamaru</w:t>
      </w:r>
      <w:proofErr w:type="spellEnd"/>
      <w:r w:rsidRPr="00365E0F">
        <w:rPr>
          <w:sz w:val="24"/>
          <w:szCs w:val="24"/>
          <w:lang w:eastAsia="ko-KR"/>
        </w:rPr>
        <w:t xml:space="preserve">, 2012: Diurnal Characteristics of Rainfall over the Contiguous United States and Northern Mexico in the Dynamically Downscaled Reanalysis Dataset (US10). J. Hydrometeor, 13, 1142–1148. </w:t>
      </w:r>
      <w:proofErr w:type="spellStart"/>
      <w:r w:rsidRPr="00365E0F">
        <w:rPr>
          <w:sz w:val="24"/>
          <w:szCs w:val="24"/>
          <w:lang w:eastAsia="ko-KR"/>
        </w:rPr>
        <w:t>doi</w:t>
      </w:r>
      <w:proofErr w:type="spellEnd"/>
      <w:r w:rsidRPr="00365E0F">
        <w:rPr>
          <w:sz w:val="24"/>
          <w:szCs w:val="24"/>
          <w:lang w:eastAsia="ko-KR"/>
        </w:rPr>
        <w:t xml:space="preserve">: </w:t>
      </w:r>
      <w:hyperlink r:id="rId17" w:history="1">
        <w:r w:rsidRPr="00365E0F">
          <w:rPr>
            <w:rStyle w:val="a3"/>
            <w:sz w:val="24"/>
            <w:szCs w:val="24"/>
            <w:lang w:eastAsia="ko-KR"/>
          </w:rPr>
          <w:t>http://dx.doi.org/10.1175/JHM-D-11-0121.1</w:t>
        </w:r>
      </w:hyperlink>
      <w:r w:rsidRPr="00365E0F">
        <w:rPr>
          <w:sz w:val="24"/>
          <w:szCs w:val="24"/>
          <w:lang w:eastAsia="ko-KR"/>
        </w:rPr>
        <w:t>.</w:t>
      </w:r>
    </w:p>
    <w:p w14:paraId="19C543B6" w14:textId="77777777" w:rsidR="00365E0F" w:rsidRPr="00365E0F" w:rsidRDefault="00365E0F" w:rsidP="00365E0F">
      <w:pPr>
        <w:autoSpaceDE w:val="0"/>
        <w:autoSpaceDN w:val="0"/>
        <w:adjustRightInd w:val="0"/>
        <w:ind w:left="417" w:hangingChars="177" w:hanging="417"/>
        <w:jc w:val="both"/>
        <w:rPr>
          <w:sz w:val="24"/>
          <w:szCs w:val="24"/>
          <w:lang w:eastAsia="ko-KR"/>
        </w:rPr>
      </w:pPr>
      <w:r w:rsidRPr="00365E0F">
        <w:rPr>
          <w:b/>
          <w:bCs/>
          <w:sz w:val="24"/>
          <w:szCs w:val="24"/>
          <w:lang w:eastAsia="ko-KR"/>
        </w:rPr>
        <w:t>[24]</w:t>
      </w:r>
      <w:r w:rsidRPr="00365E0F">
        <w:rPr>
          <w:sz w:val="24"/>
          <w:szCs w:val="24"/>
          <w:lang w:eastAsia="ko-KR"/>
        </w:rPr>
        <w:t xml:space="preserve"> Jiang, X., D.E. Waliser, D. Kim, M. Zhao, K.R. Sperber, W. F. Stern, S.D. Schubert, G.J. Zhang, W. Wang, M. </w:t>
      </w:r>
      <w:proofErr w:type="spellStart"/>
      <w:r w:rsidRPr="00365E0F">
        <w:rPr>
          <w:sz w:val="24"/>
          <w:szCs w:val="24"/>
          <w:lang w:eastAsia="ko-KR"/>
        </w:rPr>
        <w:t>Khairoutdinov</w:t>
      </w:r>
      <w:proofErr w:type="spellEnd"/>
      <w:r w:rsidRPr="00365E0F">
        <w:rPr>
          <w:sz w:val="24"/>
          <w:szCs w:val="24"/>
          <w:lang w:eastAsia="ko-KR"/>
        </w:rPr>
        <w:t xml:space="preserve">, R. B. Neale, and </w:t>
      </w:r>
      <w:r w:rsidRPr="00365E0F">
        <w:rPr>
          <w:b/>
          <w:bCs/>
          <w:sz w:val="24"/>
          <w:szCs w:val="24"/>
          <w:u w:val="single"/>
          <w:lang w:eastAsia="ko-KR"/>
        </w:rPr>
        <w:t>M.-I. Lee</w:t>
      </w:r>
      <w:r w:rsidRPr="00365E0F">
        <w:rPr>
          <w:sz w:val="24"/>
          <w:szCs w:val="24"/>
          <w:lang w:eastAsia="ko-KR"/>
        </w:rPr>
        <w:t xml:space="preserve">, 2012: Simulation of the </w:t>
      </w:r>
      <w:proofErr w:type="spellStart"/>
      <w:r w:rsidRPr="00365E0F">
        <w:rPr>
          <w:sz w:val="24"/>
          <w:szCs w:val="24"/>
          <w:lang w:eastAsia="ko-KR"/>
        </w:rPr>
        <w:t>intraseasonal</w:t>
      </w:r>
      <w:proofErr w:type="spellEnd"/>
      <w:r w:rsidRPr="00365E0F">
        <w:rPr>
          <w:sz w:val="24"/>
          <w:szCs w:val="24"/>
          <w:lang w:eastAsia="ko-KR"/>
        </w:rPr>
        <w:t xml:space="preserve"> variability over the Eastern Pacific ITCZ in climate models. Clim. Dyn., 39, 3, 617-636. DOI 10.1007/s00382-011-1098-x.</w:t>
      </w:r>
    </w:p>
    <w:p w14:paraId="3FC361E7" w14:textId="77777777" w:rsidR="00365E0F" w:rsidRPr="00365E0F" w:rsidRDefault="00365E0F" w:rsidP="00365E0F">
      <w:pPr>
        <w:autoSpaceDE w:val="0"/>
        <w:autoSpaceDN w:val="0"/>
        <w:adjustRightInd w:val="0"/>
        <w:ind w:left="417" w:hangingChars="177" w:hanging="417"/>
        <w:jc w:val="both"/>
        <w:rPr>
          <w:sz w:val="24"/>
          <w:szCs w:val="24"/>
          <w:lang w:eastAsia="ko-KR"/>
        </w:rPr>
      </w:pPr>
      <w:r w:rsidRPr="00365E0F">
        <w:rPr>
          <w:b/>
          <w:bCs/>
          <w:sz w:val="24"/>
          <w:szCs w:val="24"/>
          <w:lang w:eastAsia="ko-KR"/>
        </w:rPr>
        <w:t xml:space="preserve">[23] </w:t>
      </w:r>
      <w:r w:rsidRPr="00365E0F">
        <w:rPr>
          <w:b/>
          <w:bCs/>
          <w:sz w:val="24"/>
          <w:szCs w:val="24"/>
          <w:u w:val="single"/>
          <w:lang w:eastAsia="ko-KR"/>
        </w:rPr>
        <w:t>Lee, M. -I.</w:t>
      </w:r>
      <w:r w:rsidRPr="00365E0F">
        <w:rPr>
          <w:sz w:val="24"/>
          <w:szCs w:val="24"/>
          <w:lang w:eastAsia="ko-KR"/>
        </w:rPr>
        <w:t xml:space="preserve">, S. D. Schubert. and </w:t>
      </w:r>
      <w:r w:rsidRPr="00365E0F">
        <w:rPr>
          <w:b/>
          <w:bCs/>
          <w:sz w:val="24"/>
          <w:szCs w:val="24"/>
          <w:lang w:eastAsia="ko-KR"/>
        </w:rPr>
        <w:t>D. Kim</w:t>
      </w:r>
      <w:r w:rsidRPr="00365E0F">
        <w:rPr>
          <w:sz w:val="24"/>
          <w:szCs w:val="24"/>
          <w:lang w:eastAsia="ko-KR"/>
        </w:rPr>
        <w:t xml:space="preserve">, 2011: </w:t>
      </w:r>
      <w:proofErr w:type="spellStart"/>
      <w:r w:rsidRPr="00365E0F">
        <w:rPr>
          <w:sz w:val="24"/>
          <w:szCs w:val="24"/>
          <w:lang w:eastAsia="ko-KR"/>
        </w:rPr>
        <w:t>Representaton</w:t>
      </w:r>
      <w:proofErr w:type="spellEnd"/>
      <w:r w:rsidRPr="00365E0F">
        <w:rPr>
          <w:sz w:val="24"/>
          <w:szCs w:val="24"/>
          <w:lang w:eastAsia="ko-KR"/>
        </w:rPr>
        <w:t xml:space="preserve"> of Tropical Storms in the Northwestern Pacific by the Modern-Era Retrospective Analysis for Research and Applications. Asia-</w:t>
      </w:r>
      <w:proofErr w:type="spellStart"/>
      <w:r w:rsidRPr="00365E0F">
        <w:rPr>
          <w:sz w:val="24"/>
          <w:szCs w:val="24"/>
          <w:lang w:eastAsia="ko-KR"/>
        </w:rPr>
        <w:t>Paific</w:t>
      </w:r>
      <w:proofErr w:type="spellEnd"/>
      <w:r w:rsidRPr="00365E0F">
        <w:rPr>
          <w:sz w:val="24"/>
          <w:szCs w:val="24"/>
          <w:lang w:eastAsia="ko-KR"/>
        </w:rPr>
        <w:t xml:space="preserve"> J. Atmos. Sci., 47, 245-253, </w:t>
      </w:r>
      <w:hyperlink r:id="rId18" w:history="1">
        <w:r w:rsidRPr="00365E0F">
          <w:rPr>
            <w:rStyle w:val="a3"/>
            <w:sz w:val="24"/>
            <w:szCs w:val="24"/>
            <w:lang w:eastAsia="ko-KR"/>
          </w:rPr>
          <w:t>DOI:10.1007/s13143-011-0013-z</w:t>
        </w:r>
      </w:hyperlink>
    </w:p>
    <w:p w14:paraId="458FAB04" w14:textId="77777777" w:rsidR="00365E0F" w:rsidRPr="00365E0F" w:rsidRDefault="00365E0F" w:rsidP="00365E0F">
      <w:pPr>
        <w:autoSpaceDE w:val="0"/>
        <w:autoSpaceDN w:val="0"/>
        <w:adjustRightInd w:val="0"/>
        <w:ind w:left="417" w:hangingChars="177" w:hanging="417"/>
        <w:jc w:val="both"/>
        <w:rPr>
          <w:sz w:val="24"/>
          <w:szCs w:val="24"/>
          <w:lang w:eastAsia="ko-KR"/>
        </w:rPr>
      </w:pPr>
      <w:r w:rsidRPr="00365E0F">
        <w:rPr>
          <w:b/>
          <w:bCs/>
          <w:sz w:val="24"/>
          <w:szCs w:val="24"/>
          <w:lang w:eastAsia="ko-KR"/>
        </w:rPr>
        <w:t>[22]</w:t>
      </w:r>
      <w:r w:rsidRPr="00365E0F">
        <w:rPr>
          <w:sz w:val="24"/>
          <w:szCs w:val="24"/>
          <w:lang w:eastAsia="ko-KR"/>
        </w:rPr>
        <w:t xml:space="preserve"> Frierson, D. M. W., D. Kim, I.-S. Kang, </w:t>
      </w:r>
      <w:r w:rsidRPr="00365E0F">
        <w:rPr>
          <w:b/>
          <w:bCs/>
          <w:sz w:val="24"/>
          <w:szCs w:val="24"/>
          <w:u w:val="single"/>
          <w:lang w:eastAsia="ko-KR"/>
        </w:rPr>
        <w:t>M.-I. Lee</w:t>
      </w:r>
      <w:r w:rsidRPr="00365E0F">
        <w:rPr>
          <w:sz w:val="24"/>
          <w:szCs w:val="24"/>
          <w:lang w:eastAsia="ko-KR"/>
        </w:rPr>
        <w:t xml:space="preserve">, J. Lin, 2011: Structure of AGCM-Simulated Convectively Coupled Kelvin Waves and Sensitivity to Convective Parameterization. </w:t>
      </w:r>
      <w:r w:rsidRPr="00365E0F">
        <w:rPr>
          <w:i/>
          <w:iCs/>
          <w:sz w:val="24"/>
          <w:szCs w:val="24"/>
          <w:lang w:eastAsia="ko-KR"/>
        </w:rPr>
        <w:t>J. Atmos. Sci.,</w:t>
      </w:r>
      <w:r w:rsidRPr="00365E0F">
        <w:rPr>
          <w:sz w:val="24"/>
          <w:szCs w:val="24"/>
          <w:lang w:eastAsia="ko-KR"/>
        </w:rPr>
        <w:t xml:space="preserve"> 68, 26–45. </w:t>
      </w:r>
      <w:proofErr w:type="spellStart"/>
      <w:r w:rsidRPr="00365E0F">
        <w:rPr>
          <w:sz w:val="24"/>
          <w:szCs w:val="24"/>
          <w:lang w:eastAsia="ko-KR"/>
        </w:rPr>
        <w:t>doi</w:t>
      </w:r>
      <w:proofErr w:type="spellEnd"/>
      <w:r w:rsidRPr="00365E0F">
        <w:rPr>
          <w:sz w:val="24"/>
          <w:szCs w:val="24"/>
          <w:lang w:eastAsia="ko-KR"/>
        </w:rPr>
        <w:t xml:space="preserve">: </w:t>
      </w:r>
      <w:hyperlink r:id="rId19" w:history="1">
        <w:r w:rsidRPr="00365E0F">
          <w:rPr>
            <w:rStyle w:val="a3"/>
            <w:sz w:val="24"/>
            <w:szCs w:val="24"/>
            <w:lang w:eastAsia="ko-KR"/>
          </w:rPr>
          <w:t>http://dx.doi.org/10.1175/2010JAS3356.1</w:t>
        </w:r>
      </w:hyperlink>
      <w:r w:rsidRPr="00365E0F">
        <w:rPr>
          <w:sz w:val="24"/>
          <w:szCs w:val="24"/>
          <w:lang w:eastAsia="ko-KR"/>
        </w:rPr>
        <w:t>.</w:t>
      </w:r>
    </w:p>
    <w:p w14:paraId="33A098F6" w14:textId="77777777" w:rsidR="00365E0F" w:rsidRPr="00365E0F" w:rsidRDefault="00365E0F" w:rsidP="00365E0F">
      <w:pPr>
        <w:autoSpaceDE w:val="0"/>
        <w:autoSpaceDN w:val="0"/>
        <w:adjustRightInd w:val="0"/>
        <w:ind w:left="417" w:hangingChars="177" w:hanging="417"/>
        <w:jc w:val="both"/>
        <w:rPr>
          <w:sz w:val="24"/>
          <w:szCs w:val="24"/>
          <w:lang w:eastAsia="ko-KR"/>
        </w:rPr>
      </w:pPr>
      <w:r w:rsidRPr="00365E0F">
        <w:rPr>
          <w:b/>
          <w:bCs/>
          <w:sz w:val="24"/>
          <w:szCs w:val="24"/>
          <w:lang w:eastAsia="ko-KR"/>
        </w:rPr>
        <w:t>[21]</w:t>
      </w:r>
      <w:r w:rsidRPr="00365E0F">
        <w:rPr>
          <w:sz w:val="24"/>
          <w:szCs w:val="24"/>
          <w:lang w:eastAsia="ko-KR"/>
        </w:rPr>
        <w:t xml:space="preserve"> Matsui, T., D. Mocko, </w:t>
      </w:r>
      <w:r w:rsidRPr="00365E0F">
        <w:rPr>
          <w:b/>
          <w:bCs/>
          <w:sz w:val="24"/>
          <w:szCs w:val="24"/>
          <w:u w:val="single"/>
          <w:lang w:eastAsia="ko-KR"/>
        </w:rPr>
        <w:t>M.-I. Lee</w:t>
      </w:r>
      <w:r w:rsidRPr="00365E0F">
        <w:rPr>
          <w:sz w:val="24"/>
          <w:szCs w:val="24"/>
          <w:lang w:eastAsia="ko-KR"/>
        </w:rPr>
        <w:t xml:space="preserve">, W.-K. Tao, M. J. Suarez, and R. A. Pielke Sr., 2010: Ten-year climatology of summertime diurnal rainfall rate over the conterminous U.S. </w:t>
      </w:r>
      <w:proofErr w:type="spellStart"/>
      <w:r w:rsidRPr="00365E0F">
        <w:rPr>
          <w:i/>
          <w:iCs/>
          <w:sz w:val="24"/>
          <w:szCs w:val="24"/>
          <w:lang w:eastAsia="ko-KR"/>
        </w:rPr>
        <w:t>Geophys</w:t>
      </w:r>
      <w:proofErr w:type="spellEnd"/>
      <w:r w:rsidRPr="00365E0F">
        <w:rPr>
          <w:i/>
          <w:iCs/>
          <w:sz w:val="24"/>
          <w:szCs w:val="24"/>
          <w:lang w:eastAsia="ko-KR"/>
        </w:rPr>
        <w:t>. Res. Lett.</w:t>
      </w:r>
      <w:r w:rsidRPr="00365E0F">
        <w:rPr>
          <w:sz w:val="24"/>
          <w:szCs w:val="24"/>
          <w:lang w:eastAsia="ko-KR"/>
        </w:rPr>
        <w:t xml:space="preserve">, </w:t>
      </w:r>
      <w:r w:rsidRPr="00365E0F">
        <w:rPr>
          <w:b/>
          <w:bCs/>
          <w:sz w:val="24"/>
          <w:szCs w:val="24"/>
          <w:lang w:eastAsia="ko-KR"/>
        </w:rPr>
        <w:t>37</w:t>
      </w:r>
      <w:r w:rsidRPr="00365E0F">
        <w:rPr>
          <w:sz w:val="24"/>
          <w:szCs w:val="24"/>
          <w:lang w:eastAsia="ko-KR"/>
        </w:rPr>
        <w:t>, L13807, doi:10.1029/2010GL044139.</w:t>
      </w:r>
    </w:p>
    <w:p w14:paraId="3318ED69" w14:textId="77777777" w:rsidR="00365E0F" w:rsidRPr="00365E0F" w:rsidRDefault="00365E0F" w:rsidP="00365E0F">
      <w:pPr>
        <w:autoSpaceDE w:val="0"/>
        <w:autoSpaceDN w:val="0"/>
        <w:adjustRightInd w:val="0"/>
        <w:ind w:left="417" w:hangingChars="177" w:hanging="417"/>
        <w:jc w:val="both"/>
        <w:rPr>
          <w:sz w:val="24"/>
          <w:szCs w:val="24"/>
          <w:lang w:eastAsia="ko-KR"/>
        </w:rPr>
      </w:pPr>
      <w:r w:rsidRPr="00365E0F">
        <w:rPr>
          <w:b/>
          <w:bCs/>
          <w:sz w:val="24"/>
          <w:szCs w:val="24"/>
          <w:lang w:eastAsia="ko-KR"/>
        </w:rPr>
        <w:t xml:space="preserve">[20] </w:t>
      </w:r>
      <w:r w:rsidRPr="00365E0F">
        <w:rPr>
          <w:b/>
          <w:bCs/>
          <w:sz w:val="24"/>
          <w:szCs w:val="24"/>
          <w:u w:val="single"/>
          <w:lang w:eastAsia="ko-KR"/>
        </w:rPr>
        <w:t>Lee, M.-I.</w:t>
      </w:r>
      <w:r w:rsidRPr="00365E0F">
        <w:rPr>
          <w:sz w:val="24"/>
          <w:szCs w:val="24"/>
          <w:lang w:eastAsia="ko-KR"/>
        </w:rPr>
        <w:t xml:space="preserve">, I. Choi, W.-K. Tao, S. D. Schubert, I.-S. Kang, 2010: Mechanisms of diurnal precipitation over the US Great Plains: A cloud resolving model perspective. </w:t>
      </w:r>
      <w:r w:rsidRPr="00365E0F">
        <w:rPr>
          <w:i/>
          <w:iCs/>
          <w:sz w:val="24"/>
          <w:szCs w:val="24"/>
          <w:lang w:eastAsia="ko-KR"/>
        </w:rPr>
        <w:t>Clim. Dyn</w:t>
      </w:r>
      <w:r w:rsidRPr="00365E0F">
        <w:rPr>
          <w:sz w:val="24"/>
          <w:szCs w:val="24"/>
          <w:lang w:eastAsia="ko-KR"/>
        </w:rPr>
        <w:t xml:space="preserve">., </w:t>
      </w:r>
      <w:r w:rsidRPr="00365E0F">
        <w:rPr>
          <w:b/>
          <w:bCs/>
          <w:sz w:val="24"/>
          <w:szCs w:val="24"/>
          <w:lang w:eastAsia="ko-KR"/>
        </w:rPr>
        <w:t>34</w:t>
      </w:r>
      <w:r w:rsidRPr="00365E0F">
        <w:rPr>
          <w:sz w:val="24"/>
          <w:szCs w:val="24"/>
          <w:lang w:eastAsia="ko-KR"/>
        </w:rPr>
        <w:t xml:space="preserve">, 419-437, </w:t>
      </w:r>
      <w:proofErr w:type="spellStart"/>
      <w:r w:rsidRPr="00365E0F">
        <w:rPr>
          <w:sz w:val="24"/>
          <w:szCs w:val="24"/>
          <w:lang w:eastAsia="ko-KR"/>
        </w:rPr>
        <w:t>doi</w:t>
      </w:r>
      <w:proofErr w:type="spellEnd"/>
      <w:r w:rsidRPr="00365E0F">
        <w:rPr>
          <w:sz w:val="24"/>
          <w:szCs w:val="24"/>
          <w:lang w:eastAsia="ko-KR"/>
        </w:rPr>
        <w:t xml:space="preserve"> 10.1007/s00382-009-0531-x.</w:t>
      </w:r>
    </w:p>
    <w:p w14:paraId="5E589907" w14:textId="77777777" w:rsidR="00365E0F" w:rsidRPr="00365E0F" w:rsidRDefault="00365E0F" w:rsidP="00365E0F">
      <w:pPr>
        <w:autoSpaceDE w:val="0"/>
        <w:autoSpaceDN w:val="0"/>
        <w:adjustRightInd w:val="0"/>
        <w:ind w:left="417" w:hangingChars="177" w:hanging="417"/>
        <w:jc w:val="both"/>
        <w:rPr>
          <w:sz w:val="24"/>
          <w:szCs w:val="24"/>
          <w:lang w:eastAsia="ko-KR"/>
        </w:rPr>
      </w:pPr>
      <w:r w:rsidRPr="00365E0F">
        <w:rPr>
          <w:b/>
          <w:bCs/>
          <w:sz w:val="24"/>
          <w:szCs w:val="24"/>
          <w:lang w:eastAsia="ko-KR"/>
        </w:rPr>
        <w:t>[19]</w:t>
      </w:r>
      <w:r w:rsidRPr="00365E0F">
        <w:rPr>
          <w:sz w:val="24"/>
          <w:szCs w:val="24"/>
          <w:lang w:eastAsia="ko-KR"/>
        </w:rPr>
        <w:t xml:space="preserve"> Kim, D., K. Sperber, W. Stern, D. Waliser, I.-S. Kang, E. Maloney, W. Wang, K. </w:t>
      </w:r>
      <w:proofErr w:type="spellStart"/>
      <w:r w:rsidRPr="00365E0F">
        <w:rPr>
          <w:sz w:val="24"/>
          <w:szCs w:val="24"/>
          <w:lang w:eastAsia="ko-KR"/>
        </w:rPr>
        <w:t>Weickmann</w:t>
      </w:r>
      <w:proofErr w:type="spellEnd"/>
      <w:r w:rsidRPr="00365E0F">
        <w:rPr>
          <w:sz w:val="24"/>
          <w:szCs w:val="24"/>
          <w:lang w:eastAsia="ko-KR"/>
        </w:rPr>
        <w:t xml:space="preserve">, J. Benedict, M. </w:t>
      </w:r>
      <w:proofErr w:type="spellStart"/>
      <w:r w:rsidRPr="00365E0F">
        <w:rPr>
          <w:sz w:val="24"/>
          <w:szCs w:val="24"/>
          <w:lang w:eastAsia="ko-KR"/>
        </w:rPr>
        <w:t>Khairoutdinov</w:t>
      </w:r>
      <w:proofErr w:type="spellEnd"/>
      <w:r w:rsidRPr="00365E0F">
        <w:rPr>
          <w:sz w:val="24"/>
          <w:szCs w:val="24"/>
          <w:lang w:eastAsia="ko-KR"/>
        </w:rPr>
        <w:t>,</w:t>
      </w:r>
      <w:r w:rsidRPr="00365E0F">
        <w:rPr>
          <w:b/>
          <w:bCs/>
          <w:sz w:val="24"/>
          <w:szCs w:val="24"/>
          <w:lang w:eastAsia="ko-KR"/>
        </w:rPr>
        <w:t xml:space="preserve"> </w:t>
      </w:r>
      <w:r w:rsidRPr="00365E0F">
        <w:rPr>
          <w:b/>
          <w:bCs/>
          <w:sz w:val="24"/>
          <w:szCs w:val="24"/>
          <w:u w:val="single"/>
          <w:lang w:eastAsia="ko-KR"/>
        </w:rPr>
        <w:t>M.-I. Lee</w:t>
      </w:r>
      <w:r w:rsidRPr="00365E0F">
        <w:rPr>
          <w:sz w:val="24"/>
          <w:szCs w:val="24"/>
          <w:lang w:eastAsia="ko-KR"/>
        </w:rPr>
        <w:t>, R. Neale, M. Suarez, K. Thayer-Calder, and G. Zhang, 2009: Application of MJO Simulation Diagnostics to Climate Models,</w:t>
      </w:r>
      <w:r w:rsidRPr="00365E0F">
        <w:rPr>
          <w:i/>
          <w:iCs/>
          <w:sz w:val="24"/>
          <w:szCs w:val="24"/>
          <w:lang w:eastAsia="ko-KR"/>
        </w:rPr>
        <w:t xml:space="preserve"> J. Climate</w:t>
      </w:r>
      <w:r w:rsidRPr="00365E0F">
        <w:rPr>
          <w:sz w:val="24"/>
          <w:szCs w:val="24"/>
          <w:lang w:eastAsia="ko-KR"/>
        </w:rPr>
        <w:t xml:space="preserve">, </w:t>
      </w:r>
      <w:r w:rsidRPr="00365E0F">
        <w:rPr>
          <w:b/>
          <w:bCs/>
          <w:sz w:val="24"/>
          <w:szCs w:val="24"/>
          <w:lang w:eastAsia="ko-KR"/>
        </w:rPr>
        <w:t xml:space="preserve">22,  </w:t>
      </w:r>
      <w:r w:rsidRPr="00365E0F">
        <w:rPr>
          <w:sz w:val="24"/>
          <w:szCs w:val="24"/>
          <w:lang w:eastAsia="ko-KR"/>
        </w:rPr>
        <w:t>6413-6436.</w:t>
      </w:r>
    </w:p>
    <w:p w14:paraId="07F3911D" w14:textId="77777777" w:rsidR="00365E0F" w:rsidRPr="00365E0F" w:rsidRDefault="00365E0F" w:rsidP="00365E0F">
      <w:pPr>
        <w:autoSpaceDE w:val="0"/>
        <w:autoSpaceDN w:val="0"/>
        <w:adjustRightInd w:val="0"/>
        <w:ind w:left="417" w:hangingChars="177" w:hanging="417"/>
        <w:jc w:val="both"/>
        <w:rPr>
          <w:sz w:val="24"/>
          <w:szCs w:val="24"/>
          <w:lang w:eastAsia="ko-KR"/>
        </w:rPr>
      </w:pPr>
      <w:r w:rsidRPr="00365E0F">
        <w:rPr>
          <w:b/>
          <w:bCs/>
          <w:sz w:val="24"/>
          <w:szCs w:val="24"/>
          <w:lang w:eastAsia="ko-KR"/>
        </w:rPr>
        <w:t>[18]</w:t>
      </w:r>
      <w:r w:rsidRPr="00365E0F">
        <w:rPr>
          <w:sz w:val="24"/>
          <w:szCs w:val="24"/>
          <w:lang w:eastAsia="ko-KR"/>
        </w:rPr>
        <w:t xml:space="preserve"> Bell, T. L., J.-M. Yoo, and M.-I. Lee, 2009: Note on the weekly cycle of storm heights over the SE U.S., </w:t>
      </w:r>
      <w:r w:rsidRPr="00365E0F">
        <w:rPr>
          <w:i/>
          <w:iCs/>
          <w:sz w:val="24"/>
          <w:szCs w:val="24"/>
          <w:lang w:eastAsia="ko-KR"/>
        </w:rPr>
        <w:t>Journal of Geophysical Research</w:t>
      </w:r>
      <w:r w:rsidRPr="00365E0F">
        <w:rPr>
          <w:sz w:val="24"/>
          <w:szCs w:val="24"/>
          <w:lang w:eastAsia="ko-KR"/>
        </w:rPr>
        <w:t xml:space="preserve">, </w:t>
      </w:r>
      <w:r w:rsidRPr="00365E0F">
        <w:rPr>
          <w:b/>
          <w:bCs/>
          <w:sz w:val="24"/>
          <w:szCs w:val="24"/>
          <w:lang w:eastAsia="ko-KR"/>
        </w:rPr>
        <w:t>114</w:t>
      </w:r>
      <w:r w:rsidRPr="00365E0F">
        <w:rPr>
          <w:sz w:val="24"/>
          <w:szCs w:val="24"/>
          <w:lang w:eastAsia="ko-KR"/>
        </w:rPr>
        <w:t>, D15201, doi:10.1029/2009JD012041.</w:t>
      </w:r>
    </w:p>
    <w:p w14:paraId="2612CAC5" w14:textId="77777777" w:rsidR="00365E0F" w:rsidRPr="00365E0F" w:rsidRDefault="00365E0F" w:rsidP="00365E0F">
      <w:pPr>
        <w:autoSpaceDE w:val="0"/>
        <w:autoSpaceDN w:val="0"/>
        <w:adjustRightInd w:val="0"/>
        <w:ind w:left="417" w:hangingChars="177" w:hanging="417"/>
        <w:jc w:val="both"/>
        <w:rPr>
          <w:sz w:val="24"/>
          <w:szCs w:val="24"/>
          <w:lang w:eastAsia="ko-KR"/>
        </w:rPr>
      </w:pPr>
      <w:r w:rsidRPr="00365E0F">
        <w:rPr>
          <w:b/>
          <w:bCs/>
          <w:sz w:val="24"/>
          <w:szCs w:val="24"/>
          <w:lang w:eastAsia="ko-KR"/>
        </w:rPr>
        <w:t>[17]</w:t>
      </w:r>
      <w:r w:rsidRPr="00365E0F">
        <w:rPr>
          <w:sz w:val="24"/>
          <w:szCs w:val="24"/>
          <w:lang w:eastAsia="ko-KR"/>
        </w:rPr>
        <w:t xml:space="preserve"> Gutzler, D., L. N. Long, J. Schemm, M. </w:t>
      </w:r>
      <w:proofErr w:type="spellStart"/>
      <w:r w:rsidRPr="00365E0F">
        <w:rPr>
          <w:sz w:val="24"/>
          <w:szCs w:val="24"/>
          <w:lang w:eastAsia="ko-KR"/>
        </w:rPr>
        <w:t>Bosilovich</w:t>
      </w:r>
      <w:proofErr w:type="spellEnd"/>
      <w:r w:rsidRPr="00365E0F">
        <w:rPr>
          <w:sz w:val="24"/>
          <w:szCs w:val="24"/>
          <w:lang w:eastAsia="ko-KR"/>
        </w:rPr>
        <w:t xml:space="preserve">, J. Chern, J. C. Collier, M. </w:t>
      </w:r>
      <w:proofErr w:type="spellStart"/>
      <w:r w:rsidRPr="00365E0F">
        <w:rPr>
          <w:sz w:val="24"/>
          <w:szCs w:val="24"/>
          <w:lang w:eastAsia="ko-KR"/>
        </w:rPr>
        <w:t>Kanamitsu</w:t>
      </w:r>
      <w:proofErr w:type="spellEnd"/>
      <w:r w:rsidRPr="00365E0F">
        <w:rPr>
          <w:sz w:val="24"/>
          <w:szCs w:val="24"/>
          <w:lang w:eastAsia="ko-KR"/>
        </w:rPr>
        <w:t xml:space="preserve">, P. Kelly, D. Lawrence, </w:t>
      </w:r>
      <w:r w:rsidRPr="00365E0F">
        <w:rPr>
          <w:b/>
          <w:bCs/>
          <w:sz w:val="24"/>
          <w:szCs w:val="24"/>
          <w:u w:val="single"/>
          <w:lang w:eastAsia="ko-KR"/>
        </w:rPr>
        <w:t>M.-I. Lee</w:t>
      </w:r>
      <w:r w:rsidRPr="00365E0F">
        <w:rPr>
          <w:sz w:val="24"/>
          <w:szCs w:val="24"/>
          <w:lang w:eastAsia="ko-KR"/>
        </w:rPr>
        <w:t xml:space="preserve">, R. Lobato S., B. Mapes, K. Mo, A. Nunes, E. Ritchie, J. Roads, </w:t>
      </w:r>
      <w:r w:rsidRPr="00365E0F">
        <w:rPr>
          <w:sz w:val="24"/>
          <w:szCs w:val="24"/>
          <w:lang w:eastAsia="ko-KR"/>
        </w:rPr>
        <w:lastRenderedPageBreak/>
        <w:t xml:space="preserve">S. B. Roy, S. Schubert, H. Wei and G. Zhang, 2009: Simulations of the 2004 North American Monsoon circulation: NAMAP 2. </w:t>
      </w:r>
      <w:r w:rsidRPr="00365E0F">
        <w:rPr>
          <w:i/>
          <w:iCs/>
          <w:sz w:val="24"/>
          <w:szCs w:val="24"/>
          <w:lang w:eastAsia="ko-KR"/>
        </w:rPr>
        <w:t>J. Climate</w:t>
      </w:r>
      <w:r w:rsidRPr="00365E0F">
        <w:rPr>
          <w:sz w:val="24"/>
          <w:szCs w:val="24"/>
          <w:lang w:eastAsia="ko-KR"/>
        </w:rPr>
        <w:t xml:space="preserve">, </w:t>
      </w:r>
      <w:r w:rsidRPr="00365E0F">
        <w:rPr>
          <w:b/>
          <w:bCs/>
          <w:sz w:val="24"/>
          <w:szCs w:val="24"/>
          <w:lang w:eastAsia="ko-KR"/>
        </w:rPr>
        <w:t xml:space="preserve">22,  </w:t>
      </w:r>
      <w:r w:rsidRPr="00365E0F">
        <w:rPr>
          <w:sz w:val="24"/>
          <w:szCs w:val="24"/>
          <w:lang w:eastAsia="ko-KR"/>
        </w:rPr>
        <w:t>6716-6740.</w:t>
      </w:r>
    </w:p>
    <w:p w14:paraId="39F9BB1D" w14:textId="77777777" w:rsidR="00365E0F" w:rsidRPr="00365E0F" w:rsidRDefault="00365E0F" w:rsidP="00365E0F">
      <w:pPr>
        <w:autoSpaceDE w:val="0"/>
        <w:autoSpaceDN w:val="0"/>
        <w:adjustRightInd w:val="0"/>
        <w:ind w:left="417" w:hangingChars="177" w:hanging="417"/>
        <w:jc w:val="both"/>
        <w:rPr>
          <w:sz w:val="24"/>
          <w:szCs w:val="24"/>
          <w:lang w:eastAsia="ko-KR"/>
        </w:rPr>
      </w:pPr>
      <w:r w:rsidRPr="00365E0F">
        <w:rPr>
          <w:b/>
          <w:bCs/>
          <w:sz w:val="24"/>
          <w:szCs w:val="24"/>
          <w:lang w:eastAsia="ko-KR"/>
        </w:rPr>
        <w:t xml:space="preserve">[16] </w:t>
      </w:r>
      <w:r w:rsidRPr="00365E0F">
        <w:rPr>
          <w:b/>
          <w:bCs/>
          <w:sz w:val="24"/>
          <w:szCs w:val="24"/>
          <w:u w:val="single"/>
          <w:lang w:eastAsia="ko-KR"/>
        </w:rPr>
        <w:t>Lee, M.-I.</w:t>
      </w:r>
      <w:r w:rsidRPr="00365E0F">
        <w:rPr>
          <w:sz w:val="24"/>
          <w:szCs w:val="24"/>
          <w:lang w:eastAsia="ko-KR"/>
        </w:rPr>
        <w:t xml:space="preserve">, M. J. Suarez, I-S. Kang, I. M. Held, and D. Kim, 2008: A moist benchmark calculations for atmospheric general circulation models. </w:t>
      </w:r>
      <w:r w:rsidRPr="00365E0F">
        <w:rPr>
          <w:i/>
          <w:iCs/>
          <w:sz w:val="24"/>
          <w:szCs w:val="24"/>
          <w:lang w:eastAsia="ko-KR"/>
        </w:rPr>
        <w:t>J. Climate</w:t>
      </w:r>
      <w:r w:rsidRPr="00365E0F">
        <w:rPr>
          <w:sz w:val="24"/>
          <w:szCs w:val="24"/>
          <w:lang w:eastAsia="ko-KR"/>
        </w:rPr>
        <w:t xml:space="preserve">, </w:t>
      </w:r>
      <w:r w:rsidRPr="00365E0F">
        <w:rPr>
          <w:b/>
          <w:bCs/>
          <w:sz w:val="24"/>
          <w:szCs w:val="24"/>
          <w:lang w:eastAsia="ko-KR"/>
        </w:rPr>
        <w:t>21</w:t>
      </w:r>
      <w:r w:rsidRPr="00365E0F">
        <w:rPr>
          <w:sz w:val="24"/>
          <w:szCs w:val="24"/>
          <w:lang w:eastAsia="ko-KR"/>
        </w:rPr>
        <w:t>, 4934-4954.</w:t>
      </w:r>
    </w:p>
    <w:p w14:paraId="3C8C0F51" w14:textId="77777777" w:rsidR="00365E0F" w:rsidRPr="00365E0F" w:rsidRDefault="00365E0F" w:rsidP="00365E0F">
      <w:pPr>
        <w:autoSpaceDE w:val="0"/>
        <w:autoSpaceDN w:val="0"/>
        <w:adjustRightInd w:val="0"/>
        <w:ind w:left="417" w:hangingChars="177" w:hanging="417"/>
        <w:jc w:val="both"/>
        <w:rPr>
          <w:sz w:val="24"/>
          <w:szCs w:val="24"/>
          <w:lang w:eastAsia="ko-KR"/>
        </w:rPr>
      </w:pPr>
      <w:r w:rsidRPr="00365E0F">
        <w:rPr>
          <w:b/>
          <w:bCs/>
          <w:sz w:val="24"/>
          <w:szCs w:val="24"/>
          <w:lang w:eastAsia="ko-KR"/>
        </w:rPr>
        <w:t xml:space="preserve">[15] </w:t>
      </w:r>
      <w:r w:rsidRPr="00365E0F">
        <w:rPr>
          <w:b/>
          <w:bCs/>
          <w:sz w:val="24"/>
          <w:szCs w:val="24"/>
          <w:u w:val="single"/>
          <w:lang w:eastAsia="ko-KR"/>
        </w:rPr>
        <w:t>Lee, M.-I.</w:t>
      </w:r>
      <w:r w:rsidRPr="00365E0F">
        <w:rPr>
          <w:sz w:val="24"/>
          <w:szCs w:val="24"/>
          <w:lang w:eastAsia="ko-KR"/>
        </w:rPr>
        <w:t xml:space="preserve">, S. D. Schubert, M. J. Suarez, J.-K. E. Schemm, H.-L. Pan, J. Han, and S.-H. Yoo, 2008: Role of convection triggers in the simulation of the diurnal cycle of precipitation over the United States Great Plans in a general circulation model. </w:t>
      </w:r>
      <w:r w:rsidRPr="00365E0F">
        <w:rPr>
          <w:i/>
          <w:iCs/>
          <w:sz w:val="24"/>
          <w:szCs w:val="24"/>
          <w:lang w:eastAsia="ko-KR"/>
        </w:rPr>
        <w:t xml:space="preserve">J. </w:t>
      </w:r>
      <w:proofErr w:type="spellStart"/>
      <w:r w:rsidRPr="00365E0F">
        <w:rPr>
          <w:i/>
          <w:iCs/>
          <w:sz w:val="24"/>
          <w:szCs w:val="24"/>
          <w:lang w:eastAsia="ko-KR"/>
        </w:rPr>
        <w:t>Geophys</w:t>
      </w:r>
      <w:proofErr w:type="spellEnd"/>
      <w:r w:rsidRPr="00365E0F">
        <w:rPr>
          <w:i/>
          <w:iCs/>
          <w:sz w:val="24"/>
          <w:szCs w:val="24"/>
          <w:lang w:eastAsia="ko-KR"/>
        </w:rPr>
        <w:t>. Res.</w:t>
      </w:r>
      <w:r w:rsidRPr="00365E0F">
        <w:rPr>
          <w:sz w:val="24"/>
          <w:szCs w:val="24"/>
          <w:lang w:eastAsia="ko-KR"/>
        </w:rPr>
        <w:t>,113, D02111, doi:10.1029/2007JD008984.</w:t>
      </w:r>
    </w:p>
    <w:p w14:paraId="643470B6" w14:textId="77777777" w:rsidR="00365E0F" w:rsidRPr="00365E0F" w:rsidRDefault="00365E0F" w:rsidP="00365E0F">
      <w:pPr>
        <w:autoSpaceDE w:val="0"/>
        <w:autoSpaceDN w:val="0"/>
        <w:adjustRightInd w:val="0"/>
        <w:ind w:left="417" w:hangingChars="177" w:hanging="417"/>
        <w:jc w:val="both"/>
        <w:rPr>
          <w:sz w:val="24"/>
          <w:szCs w:val="24"/>
          <w:lang w:eastAsia="ko-KR"/>
        </w:rPr>
      </w:pPr>
      <w:r w:rsidRPr="00365E0F">
        <w:rPr>
          <w:b/>
          <w:bCs/>
          <w:sz w:val="24"/>
          <w:szCs w:val="24"/>
          <w:lang w:eastAsia="ko-KR"/>
        </w:rPr>
        <w:t>[14]</w:t>
      </w:r>
      <w:r w:rsidRPr="00365E0F">
        <w:rPr>
          <w:sz w:val="24"/>
          <w:szCs w:val="24"/>
          <w:lang w:eastAsia="ko-KR"/>
        </w:rPr>
        <w:t xml:space="preserve"> Lin, J.-L., </w:t>
      </w:r>
      <w:r w:rsidRPr="00365E0F">
        <w:rPr>
          <w:b/>
          <w:bCs/>
          <w:sz w:val="24"/>
          <w:szCs w:val="24"/>
          <w:u w:val="single"/>
          <w:lang w:eastAsia="ko-KR"/>
        </w:rPr>
        <w:t>M.-I. Lee</w:t>
      </w:r>
      <w:r w:rsidRPr="00365E0F">
        <w:rPr>
          <w:sz w:val="24"/>
          <w:szCs w:val="24"/>
          <w:lang w:eastAsia="ko-KR"/>
        </w:rPr>
        <w:t xml:space="preserve">, D. Kim, I.-S. Kang, and D. M. W. Frierson, 2008: Impacts of convective parameterization and moisture convective trigger on AGCM-simulated convectively coupled equatorial waves. </w:t>
      </w:r>
      <w:r w:rsidRPr="00365E0F">
        <w:rPr>
          <w:i/>
          <w:iCs/>
          <w:sz w:val="24"/>
          <w:szCs w:val="24"/>
          <w:lang w:eastAsia="ko-KR"/>
        </w:rPr>
        <w:t>J. Climate</w:t>
      </w:r>
      <w:r w:rsidRPr="00365E0F">
        <w:rPr>
          <w:sz w:val="24"/>
          <w:szCs w:val="24"/>
          <w:lang w:eastAsia="ko-KR"/>
        </w:rPr>
        <w:t xml:space="preserve">, </w:t>
      </w:r>
      <w:r w:rsidRPr="00365E0F">
        <w:rPr>
          <w:b/>
          <w:bCs/>
          <w:sz w:val="24"/>
          <w:szCs w:val="24"/>
          <w:lang w:eastAsia="ko-KR"/>
        </w:rPr>
        <w:t>21</w:t>
      </w:r>
      <w:r w:rsidRPr="00365E0F">
        <w:rPr>
          <w:sz w:val="24"/>
          <w:szCs w:val="24"/>
          <w:lang w:eastAsia="ko-KR"/>
        </w:rPr>
        <w:t>, 883-909.</w:t>
      </w:r>
    </w:p>
    <w:p w14:paraId="4AD4F199" w14:textId="77777777" w:rsidR="00365E0F" w:rsidRPr="00365E0F" w:rsidRDefault="00365E0F" w:rsidP="00365E0F">
      <w:pPr>
        <w:autoSpaceDE w:val="0"/>
        <w:autoSpaceDN w:val="0"/>
        <w:adjustRightInd w:val="0"/>
        <w:ind w:left="417" w:hangingChars="177" w:hanging="417"/>
        <w:jc w:val="both"/>
        <w:rPr>
          <w:sz w:val="24"/>
          <w:szCs w:val="24"/>
          <w:lang w:eastAsia="ko-KR"/>
        </w:rPr>
      </w:pPr>
      <w:r w:rsidRPr="00365E0F">
        <w:rPr>
          <w:b/>
          <w:bCs/>
          <w:sz w:val="24"/>
          <w:szCs w:val="24"/>
          <w:lang w:eastAsia="ko-KR"/>
        </w:rPr>
        <w:t>[13]</w:t>
      </w:r>
      <w:r w:rsidRPr="00365E0F">
        <w:rPr>
          <w:sz w:val="24"/>
          <w:szCs w:val="24"/>
          <w:lang w:eastAsia="ko-KR"/>
        </w:rPr>
        <w:t xml:space="preserve"> Bell, T. L., D. Rosenfeld, K.-M. Kim, J.-M. Yoo, </w:t>
      </w:r>
      <w:r w:rsidRPr="00365E0F">
        <w:rPr>
          <w:b/>
          <w:bCs/>
          <w:sz w:val="24"/>
          <w:szCs w:val="24"/>
          <w:u w:val="single"/>
          <w:lang w:eastAsia="ko-KR"/>
        </w:rPr>
        <w:t>M.-I. Lee</w:t>
      </w:r>
      <w:r w:rsidRPr="00365E0F">
        <w:rPr>
          <w:sz w:val="24"/>
          <w:szCs w:val="24"/>
          <w:lang w:eastAsia="ko-KR"/>
        </w:rPr>
        <w:t xml:space="preserve">, and M. </w:t>
      </w:r>
      <w:proofErr w:type="spellStart"/>
      <w:r w:rsidRPr="00365E0F">
        <w:rPr>
          <w:sz w:val="24"/>
          <w:szCs w:val="24"/>
          <w:lang w:eastAsia="ko-KR"/>
        </w:rPr>
        <w:t>Hahnenberger</w:t>
      </w:r>
      <w:proofErr w:type="spellEnd"/>
      <w:r w:rsidRPr="00365E0F">
        <w:rPr>
          <w:sz w:val="24"/>
          <w:szCs w:val="24"/>
          <w:lang w:eastAsia="ko-KR"/>
        </w:rPr>
        <w:t xml:space="preserve">, 2008: Midweek increase in U.S. summer rain suggests air pollution invigorates rainstorms. </w:t>
      </w:r>
      <w:r w:rsidRPr="00365E0F">
        <w:rPr>
          <w:i/>
          <w:iCs/>
          <w:sz w:val="24"/>
          <w:szCs w:val="24"/>
          <w:lang w:eastAsia="ko-KR"/>
        </w:rPr>
        <w:t xml:space="preserve">J. </w:t>
      </w:r>
      <w:proofErr w:type="spellStart"/>
      <w:r w:rsidRPr="00365E0F">
        <w:rPr>
          <w:i/>
          <w:iCs/>
          <w:sz w:val="24"/>
          <w:szCs w:val="24"/>
          <w:lang w:eastAsia="ko-KR"/>
        </w:rPr>
        <w:t>Geophys</w:t>
      </w:r>
      <w:proofErr w:type="spellEnd"/>
      <w:r w:rsidRPr="00365E0F">
        <w:rPr>
          <w:i/>
          <w:iCs/>
          <w:sz w:val="24"/>
          <w:szCs w:val="24"/>
          <w:lang w:eastAsia="ko-KR"/>
        </w:rPr>
        <w:t>. Res.</w:t>
      </w:r>
      <w:r w:rsidRPr="00365E0F">
        <w:rPr>
          <w:sz w:val="24"/>
          <w:szCs w:val="24"/>
          <w:lang w:eastAsia="ko-KR"/>
        </w:rPr>
        <w:t>, 113, D02209, doi:10.1029/2007JD008623.</w:t>
      </w:r>
    </w:p>
    <w:p w14:paraId="6645619B" w14:textId="77777777" w:rsidR="00365E0F" w:rsidRPr="00365E0F" w:rsidRDefault="00365E0F" w:rsidP="00365E0F">
      <w:pPr>
        <w:autoSpaceDE w:val="0"/>
        <w:autoSpaceDN w:val="0"/>
        <w:adjustRightInd w:val="0"/>
        <w:ind w:left="417" w:hangingChars="177" w:hanging="417"/>
        <w:jc w:val="both"/>
        <w:rPr>
          <w:sz w:val="24"/>
          <w:szCs w:val="24"/>
          <w:lang w:eastAsia="ko-KR"/>
        </w:rPr>
      </w:pPr>
      <w:r w:rsidRPr="00365E0F">
        <w:rPr>
          <w:b/>
          <w:bCs/>
          <w:sz w:val="24"/>
          <w:szCs w:val="24"/>
          <w:lang w:eastAsia="ko-KR"/>
        </w:rPr>
        <w:t>[12]</w:t>
      </w:r>
      <w:r w:rsidRPr="00365E0F">
        <w:rPr>
          <w:sz w:val="24"/>
          <w:szCs w:val="24"/>
          <w:lang w:eastAsia="ko-KR"/>
        </w:rPr>
        <w:t xml:space="preserve"> Jiang, X., D. E. Waliser, M. C. Wheeler, C. Jones, </w:t>
      </w:r>
      <w:r w:rsidRPr="00365E0F">
        <w:rPr>
          <w:b/>
          <w:bCs/>
          <w:sz w:val="24"/>
          <w:szCs w:val="24"/>
          <w:u w:val="single"/>
          <w:lang w:eastAsia="ko-KR"/>
        </w:rPr>
        <w:t>M.-I. Lee</w:t>
      </w:r>
      <w:r w:rsidRPr="00365E0F">
        <w:rPr>
          <w:sz w:val="24"/>
          <w:szCs w:val="24"/>
          <w:lang w:eastAsia="ko-KR"/>
        </w:rPr>
        <w:t xml:space="preserve">, and S. D. Schubert, 2008: Assessing the Skill of an All-season Statistical Forecast Model for the Madden-Julian Oscillation. </w:t>
      </w:r>
      <w:r w:rsidRPr="00365E0F">
        <w:rPr>
          <w:i/>
          <w:iCs/>
          <w:sz w:val="24"/>
          <w:szCs w:val="24"/>
          <w:lang w:eastAsia="ko-KR"/>
        </w:rPr>
        <w:t xml:space="preserve">Mon. Weather Rev., </w:t>
      </w:r>
      <w:r w:rsidRPr="00365E0F">
        <w:rPr>
          <w:b/>
          <w:bCs/>
          <w:sz w:val="24"/>
          <w:szCs w:val="24"/>
          <w:lang w:eastAsia="ko-KR"/>
        </w:rPr>
        <w:t>136</w:t>
      </w:r>
      <w:r w:rsidRPr="00365E0F">
        <w:rPr>
          <w:sz w:val="24"/>
          <w:szCs w:val="24"/>
          <w:lang w:eastAsia="ko-KR"/>
        </w:rPr>
        <w:t>, 1940-1956.</w:t>
      </w:r>
    </w:p>
    <w:p w14:paraId="0EBE6E26" w14:textId="77777777" w:rsidR="00365E0F" w:rsidRPr="00365E0F" w:rsidRDefault="00365E0F" w:rsidP="00365E0F">
      <w:pPr>
        <w:autoSpaceDE w:val="0"/>
        <w:autoSpaceDN w:val="0"/>
        <w:adjustRightInd w:val="0"/>
        <w:ind w:left="417" w:hangingChars="177" w:hanging="417"/>
        <w:jc w:val="both"/>
        <w:rPr>
          <w:sz w:val="24"/>
          <w:szCs w:val="24"/>
          <w:lang w:eastAsia="ko-KR"/>
        </w:rPr>
      </w:pPr>
      <w:r w:rsidRPr="00365E0F">
        <w:rPr>
          <w:b/>
          <w:bCs/>
          <w:sz w:val="24"/>
          <w:szCs w:val="24"/>
          <w:lang w:eastAsia="ko-KR"/>
        </w:rPr>
        <w:t>[11]</w:t>
      </w:r>
      <w:r w:rsidRPr="00365E0F">
        <w:rPr>
          <w:sz w:val="24"/>
          <w:szCs w:val="24"/>
          <w:lang w:eastAsia="ko-KR"/>
        </w:rPr>
        <w:t xml:space="preserve"> Lin, J.-L., B. E. Mapes, K. M. </w:t>
      </w:r>
      <w:proofErr w:type="spellStart"/>
      <w:r w:rsidRPr="00365E0F">
        <w:rPr>
          <w:sz w:val="24"/>
          <w:szCs w:val="24"/>
          <w:lang w:eastAsia="ko-KR"/>
        </w:rPr>
        <w:t>Weickmann</w:t>
      </w:r>
      <w:proofErr w:type="spellEnd"/>
      <w:r w:rsidRPr="00365E0F">
        <w:rPr>
          <w:sz w:val="24"/>
          <w:szCs w:val="24"/>
          <w:lang w:eastAsia="ko-KR"/>
        </w:rPr>
        <w:t xml:space="preserve">, G. N. </w:t>
      </w:r>
      <w:proofErr w:type="spellStart"/>
      <w:r w:rsidRPr="00365E0F">
        <w:rPr>
          <w:sz w:val="24"/>
          <w:szCs w:val="24"/>
          <w:lang w:eastAsia="ko-KR"/>
        </w:rPr>
        <w:t>Kiladis</w:t>
      </w:r>
      <w:proofErr w:type="spellEnd"/>
      <w:r w:rsidRPr="00365E0F">
        <w:rPr>
          <w:sz w:val="24"/>
          <w:szCs w:val="24"/>
          <w:lang w:eastAsia="ko-KR"/>
        </w:rPr>
        <w:t xml:space="preserve">, S. D., Schubert, M. J. Suarez, J. T. </w:t>
      </w:r>
      <w:proofErr w:type="spellStart"/>
      <w:r w:rsidRPr="00365E0F">
        <w:rPr>
          <w:sz w:val="24"/>
          <w:szCs w:val="24"/>
          <w:lang w:eastAsia="ko-KR"/>
        </w:rPr>
        <w:t>Bacmeister</w:t>
      </w:r>
      <w:proofErr w:type="spellEnd"/>
      <w:r w:rsidRPr="00365E0F">
        <w:rPr>
          <w:sz w:val="24"/>
          <w:szCs w:val="24"/>
          <w:lang w:eastAsia="ko-KR"/>
        </w:rPr>
        <w:t xml:space="preserve">, and </w:t>
      </w:r>
      <w:r w:rsidRPr="00365E0F">
        <w:rPr>
          <w:b/>
          <w:bCs/>
          <w:sz w:val="24"/>
          <w:szCs w:val="24"/>
          <w:u w:val="single"/>
          <w:lang w:eastAsia="ko-KR"/>
        </w:rPr>
        <w:t>M.-I. Lee</w:t>
      </w:r>
      <w:r w:rsidRPr="00365E0F">
        <w:rPr>
          <w:sz w:val="24"/>
          <w:szCs w:val="24"/>
          <w:lang w:eastAsia="ko-KR"/>
        </w:rPr>
        <w:t xml:space="preserve">, 2008: North American monsoon and convectively coupled equatorial waves simulated by IPCC AR4 coupled GCMs. </w:t>
      </w:r>
      <w:r w:rsidRPr="00365E0F">
        <w:rPr>
          <w:i/>
          <w:iCs/>
          <w:sz w:val="24"/>
          <w:szCs w:val="24"/>
          <w:lang w:eastAsia="ko-KR"/>
        </w:rPr>
        <w:t>J. Climate</w:t>
      </w:r>
      <w:r w:rsidRPr="00365E0F">
        <w:rPr>
          <w:sz w:val="24"/>
          <w:szCs w:val="24"/>
          <w:lang w:eastAsia="ko-KR"/>
        </w:rPr>
        <w:t xml:space="preserve">, </w:t>
      </w:r>
      <w:r w:rsidRPr="00365E0F">
        <w:rPr>
          <w:b/>
          <w:bCs/>
          <w:sz w:val="24"/>
          <w:szCs w:val="24"/>
          <w:lang w:eastAsia="ko-KR"/>
        </w:rPr>
        <w:t>21</w:t>
      </w:r>
      <w:r w:rsidRPr="00365E0F">
        <w:rPr>
          <w:sz w:val="24"/>
          <w:szCs w:val="24"/>
          <w:lang w:eastAsia="ko-KR"/>
        </w:rPr>
        <w:t>, 2919-2937.</w:t>
      </w:r>
    </w:p>
    <w:p w14:paraId="3A945E6E" w14:textId="77777777" w:rsidR="00365E0F" w:rsidRPr="00365E0F" w:rsidRDefault="00365E0F" w:rsidP="00365E0F">
      <w:pPr>
        <w:autoSpaceDE w:val="0"/>
        <w:autoSpaceDN w:val="0"/>
        <w:adjustRightInd w:val="0"/>
        <w:ind w:left="417" w:hangingChars="177" w:hanging="417"/>
        <w:jc w:val="both"/>
        <w:rPr>
          <w:sz w:val="24"/>
          <w:szCs w:val="24"/>
          <w:lang w:eastAsia="ko-KR"/>
        </w:rPr>
      </w:pPr>
      <w:r w:rsidRPr="00365E0F">
        <w:rPr>
          <w:b/>
          <w:bCs/>
          <w:sz w:val="24"/>
          <w:szCs w:val="24"/>
          <w:lang w:eastAsia="ko-KR"/>
        </w:rPr>
        <w:t>[10]</w:t>
      </w:r>
      <w:r w:rsidRPr="00365E0F">
        <w:rPr>
          <w:sz w:val="24"/>
          <w:szCs w:val="24"/>
          <w:lang w:eastAsia="ko-KR"/>
        </w:rPr>
        <w:t xml:space="preserve"> Lin, J.-L., K. M. </w:t>
      </w:r>
      <w:proofErr w:type="spellStart"/>
      <w:r w:rsidRPr="00365E0F">
        <w:rPr>
          <w:sz w:val="24"/>
          <w:szCs w:val="24"/>
          <w:lang w:eastAsia="ko-KR"/>
        </w:rPr>
        <w:t>Weickmann</w:t>
      </w:r>
      <w:proofErr w:type="spellEnd"/>
      <w:r w:rsidRPr="00365E0F">
        <w:rPr>
          <w:sz w:val="24"/>
          <w:szCs w:val="24"/>
          <w:lang w:eastAsia="ko-KR"/>
        </w:rPr>
        <w:t xml:space="preserve">, G. N. </w:t>
      </w:r>
      <w:proofErr w:type="spellStart"/>
      <w:r w:rsidRPr="00365E0F">
        <w:rPr>
          <w:sz w:val="24"/>
          <w:szCs w:val="24"/>
          <w:lang w:eastAsia="ko-KR"/>
        </w:rPr>
        <w:t>Kiladis</w:t>
      </w:r>
      <w:proofErr w:type="spellEnd"/>
      <w:r w:rsidRPr="00365E0F">
        <w:rPr>
          <w:sz w:val="24"/>
          <w:szCs w:val="24"/>
          <w:lang w:eastAsia="ko-KR"/>
        </w:rPr>
        <w:t xml:space="preserve">, B. E. Mapes, S. D., Schubert, M. J. Suarez, J. T. </w:t>
      </w:r>
      <w:proofErr w:type="spellStart"/>
      <w:r w:rsidRPr="00365E0F">
        <w:rPr>
          <w:sz w:val="24"/>
          <w:szCs w:val="24"/>
          <w:lang w:eastAsia="ko-KR"/>
        </w:rPr>
        <w:t>Bacmeister</w:t>
      </w:r>
      <w:proofErr w:type="spellEnd"/>
      <w:r w:rsidRPr="00365E0F">
        <w:rPr>
          <w:sz w:val="24"/>
          <w:szCs w:val="24"/>
          <w:lang w:eastAsia="ko-KR"/>
        </w:rPr>
        <w:t>, and</w:t>
      </w:r>
      <w:r w:rsidRPr="00365E0F">
        <w:rPr>
          <w:b/>
          <w:bCs/>
          <w:sz w:val="24"/>
          <w:szCs w:val="24"/>
          <w:lang w:eastAsia="ko-KR"/>
        </w:rPr>
        <w:t xml:space="preserve"> </w:t>
      </w:r>
      <w:r w:rsidRPr="00365E0F">
        <w:rPr>
          <w:b/>
          <w:bCs/>
          <w:sz w:val="24"/>
          <w:szCs w:val="24"/>
          <w:u w:val="single"/>
          <w:lang w:eastAsia="ko-KR"/>
        </w:rPr>
        <w:t>M.-I. Lee</w:t>
      </w:r>
      <w:r w:rsidRPr="00365E0F">
        <w:rPr>
          <w:sz w:val="24"/>
          <w:szCs w:val="24"/>
          <w:lang w:eastAsia="ko-KR"/>
        </w:rPr>
        <w:t xml:space="preserve">, 2008: </w:t>
      </w:r>
      <w:proofErr w:type="spellStart"/>
      <w:r w:rsidRPr="00365E0F">
        <w:rPr>
          <w:sz w:val="24"/>
          <w:szCs w:val="24"/>
          <w:lang w:eastAsia="ko-KR"/>
        </w:rPr>
        <w:t>Subseasonal</w:t>
      </w:r>
      <w:proofErr w:type="spellEnd"/>
      <w:r w:rsidRPr="00365E0F">
        <w:rPr>
          <w:sz w:val="24"/>
          <w:szCs w:val="24"/>
          <w:lang w:eastAsia="ko-KR"/>
        </w:rPr>
        <w:t xml:space="preserve"> variability associated with Asian summer monsoon simulated by 14 IPCC AR4 coupled GCMs.</w:t>
      </w:r>
      <w:r w:rsidRPr="00365E0F">
        <w:rPr>
          <w:i/>
          <w:iCs/>
          <w:sz w:val="24"/>
          <w:szCs w:val="24"/>
          <w:lang w:eastAsia="ko-KR"/>
        </w:rPr>
        <w:t xml:space="preserve"> J. Climate</w:t>
      </w:r>
      <w:r w:rsidRPr="00365E0F">
        <w:rPr>
          <w:sz w:val="24"/>
          <w:szCs w:val="24"/>
          <w:lang w:eastAsia="ko-KR"/>
        </w:rPr>
        <w:t>,</w:t>
      </w:r>
      <w:r w:rsidRPr="00365E0F">
        <w:rPr>
          <w:b/>
          <w:bCs/>
          <w:sz w:val="24"/>
          <w:szCs w:val="24"/>
          <w:lang w:eastAsia="ko-KR"/>
        </w:rPr>
        <w:t xml:space="preserve"> 21</w:t>
      </w:r>
      <w:r w:rsidRPr="00365E0F">
        <w:rPr>
          <w:sz w:val="24"/>
          <w:szCs w:val="24"/>
          <w:lang w:eastAsia="ko-KR"/>
        </w:rPr>
        <w:t>, 4541-4567. </w:t>
      </w:r>
    </w:p>
    <w:p w14:paraId="68F76565" w14:textId="77777777" w:rsidR="00365E0F" w:rsidRPr="00365E0F" w:rsidRDefault="00365E0F" w:rsidP="00365E0F">
      <w:pPr>
        <w:autoSpaceDE w:val="0"/>
        <w:autoSpaceDN w:val="0"/>
        <w:adjustRightInd w:val="0"/>
        <w:ind w:left="417" w:hangingChars="177" w:hanging="417"/>
        <w:jc w:val="both"/>
        <w:rPr>
          <w:sz w:val="24"/>
          <w:szCs w:val="24"/>
          <w:lang w:eastAsia="ko-KR"/>
        </w:rPr>
      </w:pPr>
      <w:r w:rsidRPr="00365E0F">
        <w:rPr>
          <w:b/>
          <w:bCs/>
          <w:sz w:val="24"/>
          <w:szCs w:val="24"/>
          <w:lang w:eastAsia="ko-KR"/>
        </w:rPr>
        <w:t xml:space="preserve">[9] </w:t>
      </w:r>
      <w:r w:rsidRPr="00365E0F">
        <w:rPr>
          <w:b/>
          <w:bCs/>
          <w:sz w:val="24"/>
          <w:szCs w:val="24"/>
          <w:u w:val="single"/>
          <w:lang w:eastAsia="ko-KR"/>
        </w:rPr>
        <w:t>Lee, M.-I.</w:t>
      </w:r>
      <w:r w:rsidRPr="00365E0F">
        <w:rPr>
          <w:sz w:val="24"/>
          <w:szCs w:val="24"/>
          <w:lang w:eastAsia="ko-KR"/>
        </w:rPr>
        <w:t xml:space="preserve">, S.D. Schubert, M. J. Suarez, I. M. Held, A. Kumar, T. L. Bell, J.-K. E. Schemm, N.-C. Lau, J.-J. </w:t>
      </w:r>
      <w:proofErr w:type="spellStart"/>
      <w:r w:rsidRPr="00365E0F">
        <w:rPr>
          <w:sz w:val="24"/>
          <w:szCs w:val="24"/>
          <w:lang w:eastAsia="ko-KR"/>
        </w:rPr>
        <w:t>Ploshay</w:t>
      </w:r>
      <w:proofErr w:type="spellEnd"/>
      <w:r w:rsidRPr="00365E0F">
        <w:rPr>
          <w:sz w:val="24"/>
          <w:szCs w:val="24"/>
          <w:lang w:eastAsia="ko-KR"/>
        </w:rPr>
        <w:t xml:space="preserve">, H.-K. Kim, J. J. </w:t>
      </w:r>
      <w:proofErr w:type="spellStart"/>
      <w:r w:rsidRPr="00365E0F">
        <w:rPr>
          <w:sz w:val="24"/>
          <w:szCs w:val="24"/>
          <w:lang w:eastAsia="ko-KR"/>
        </w:rPr>
        <w:t>Ploshay</w:t>
      </w:r>
      <w:proofErr w:type="spellEnd"/>
      <w:r w:rsidRPr="00365E0F">
        <w:rPr>
          <w:sz w:val="24"/>
          <w:szCs w:val="24"/>
          <w:lang w:eastAsia="ko-KR"/>
        </w:rPr>
        <w:t xml:space="preserve">, S.-H. Yoo, 2007: Sensitivity to horizontal resolution in the AGCM simulations of warm season diurnal cycle of precipitation over the United States and northern Mexico. </w:t>
      </w:r>
      <w:r w:rsidRPr="00365E0F">
        <w:rPr>
          <w:i/>
          <w:iCs/>
          <w:sz w:val="24"/>
          <w:szCs w:val="24"/>
          <w:lang w:eastAsia="ko-KR"/>
        </w:rPr>
        <w:t>J. Clim</w:t>
      </w:r>
      <w:r w:rsidRPr="00365E0F">
        <w:rPr>
          <w:sz w:val="24"/>
          <w:szCs w:val="24"/>
          <w:lang w:eastAsia="ko-KR"/>
        </w:rPr>
        <w:t xml:space="preserve">., </w:t>
      </w:r>
      <w:r w:rsidRPr="00365E0F">
        <w:rPr>
          <w:b/>
          <w:bCs/>
          <w:sz w:val="24"/>
          <w:szCs w:val="24"/>
          <w:lang w:eastAsia="ko-KR"/>
        </w:rPr>
        <w:t>20</w:t>
      </w:r>
      <w:r w:rsidRPr="00365E0F">
        <w:rPr>
          <w:sz w:val="24"/>
          <w:szCs w:val="24"/>
          <w:lang w:eastAsia="ko-KR"/>
        </w:rPr>
        <w:t>, 1862–1881.</w:t>
      </w:r>
    </w:p>
    <w:p w14:paraId="75F9BFCF" w14:textId="77777777" w:rsidR="00365E0F" w:rsidRPr="00365E0F" w:rsidRDefault="00365E0F" w:rsidP="00365E0F">
      <w:pPr>
        <w:autoSpaceDE w:val="0"/>
        <w:autoSpaceDN w:val="0"/>
        <w:adjustRightInd w:val="0"/>
        <w:ind w:left="417" w:hangingChars="177" w:hanging="417"/>
        <w:jc w:val="both"/>
        <w:rPr>
          <w:sz w:val="24"/>
          <w:szCs w:val="24"/>
          <w:lang w:eastAsia="ko-KR"/>
        </w:rPr>
      </w:pPr>
      <w:r w:rsidRPr="00365E0F">
        <w:rPr>
          <w:b/>
          <w:bCs/>
          <w:sz w:val="24"/>
          <w:szCs w:val="24"/>
          <w:lang w:eastAsia="ko-KR"/>
        </w:rPr>
        <w:t xml:space="preserve">[8] </w:t>
      </w:r>
      <w:r w:rsidRPr="00365E0F">
        <w:rPr>
          <w:b/>
          <w:bCs/>
          <w:sz w:val="24"/>
          <w:szCs w:val="24"/>
          <w:u w:val="single"/>
          <w:lang w:eastAsia="ko-KR"/>
        </w:rPr>
        <w:t>Lee, M.-I.</w:t>
      </w:r>
      <w:r w:rsidRPr="00365E0F">
        <w:rPr>
          <w:sz w:val="24"/>
          <w:szCs w:val="24"/>
          <w:lang w:eastAsia="ko-KR"/>
        </w:rPr>
        <w:t xml:space="preserve">, S.D. Schubert, M. J. Suarez, I. M. Held, N.-C. Lau, J. J. </w:t>
      </w:r>
      <w:proofErr w:type="spellStart"/>
      <w:r w:rsidRPr="00365E0F">
        <w:rPr>
          <w:sz w:val="24"/>
          <w:szCs w:val="24"/>
          <w:lang w:eastAsia="ko-KR"/>
        </w:rPr>
        <w:t>Ploshay</w:t>
      </w:r>
      <w:proofErr w:type="spellEnd"/>
      <w:r w:rsidRPr="00365E0F">
        <w:rPr>
          <w:sz w:val="24"/>
          <w:szCs w:val="24"/>
          <w:lang w:eastAsia="ko-KR"/>
        </w:rPr>
        <w:t xml:space="preserve">, A. Kumar, H.-K. Kim, and J.-K. E. Schemm, 2007: An analysis of the warm season diurnal cycle over the continental United States and northern Mexico in general circulation models. </w:t>
      </w:r>
      <w:r w:rsidRPr="00365E0F">
        <w:rPr>
          <w:i/>
          <w:iCs/>
          <w:sz w:val="24"/>
          <w:szCs w:val="24"/>
          <w:lang w:eastAsia="ko-KR"/>
        </w:rPr>
        <w:t xml:space="preserve">J. </w:t>
      </w:r>
      <w:proofErr w:type="spellStart"/>
      <w:r w:rsidRPr="00365E0F">
        <w:rPr>
          <w:i/>
          <w:iCs/>
          <w:sz w:val="24"/>
          <w:szCs w:val="24"/>
          <w:lang w:eastAsia="ko-KR"/>
        </w:rPr>
        <w:t>Hydromet</w:t>
      </w:r>
      <w:proofErr w:type="spellEnd"/>
      <w:r w:rsidRPr="00365E0F">
        <w:rPr>
          <w:i/>
          <w:iCs/>
          <w:sz w:val="24"/>
          <w:szCs w:val="24"/>
          <w:lang w:eastAsia="ko-KR"/>
        </w:rPr>
        <w:t>.</w:t>
      </w:r>
      <w:r w:rsidRPr="00365E0F">
        <w:rPr>
          <w:sz w:val="24"/>
          <w:szCs w:val="24"/>
          <w:lang w:eastAsia="ko-KR"/>
        </w:rPr>
        <w:t xml:space="preserve">, </w:t>
      </w:r>
      <w:r w:rsidRPr="00365E0F">
        <w:rPr>
          <w:b/>
          <w:bCs/>
          <w:sz w:val="24"/>
          <w:szCs w:val="24"/>
          <w:lang w:eastAsia="ko-KR"/>
        </w:rPr>
        <w:t>8</w:t>
      </w:r>
      <w:r w:rsidRPr="00365E0F">
        <w:rPr>
          <w:sz w:val="24"/>
          <w:szCs w:val="24"/>
          <w:lang w:eastAsia="ko-KR"/>
        </w:rPr>
        <w:t>, 344-366.</w:t>
      </w:r>
    </w:p>
    <w:p w14:paraId="09406C87" w14:textId="77777777" w:rsidR="00365E0F" w:rsidRPr="00365E0F" w:rsidRDefault="00365E0F" w:rsidP="00365E0F">
      <w:pPr>
        <w:autoSpaceDE w:val="0"/>
        <w:autoSpaceDN w:val="0"/>
        <w:adjustRightInd w:val="0"/>
        <w:ind w:left="417" w:hangingChars="177" w:hanging="417"/>
        <w:jc w:val="both"/>
        <w:rPr>
          <w:sz w:val="24"/>
          <w:szCs w:val="24"/>
          <w:lang w:eastAsia="ko-KR"/>
        </w:rPr>
      </w:pPr>
      <w:r w:rsidRPr="00365E0F">
        <w:rPr>
          <w:b/>
          <w:bCs/>
          <w:sz w:val="24"/>
          <w:szCs w:val="24"/>
          <w:lang w:eastAsia="ko-KR"/>
        </w:rPr>
        <w:t xml:space="preserve">[7] </w:t>
      </w:r>
      <w:r w:rsidRPr="00365E0F">
        <w:rPr>
          <w:b/>
          <w:bCs/>
          <w:sz w:val="24"/>
          <w:szCs w:val="24"/>
          <w:u w:val="single"/>
          <w:lang w:eastAsia="ko-KR"/>
        </w:rPr>
        <w:t>Lee, M.-I.</w:t>
      </w:r>
      <w:r w:rsidRPr="00365E0F">
        <w:rPr>
          <w:sz w:val="24"/>
          <w:szCs w:val="24"/>
          <w:lang w:eastAsia="ko-KR"/>
        </w:rPr>
        <w:t xml:space="preserve">, S.D. Schubert, M. J. Suarez, T. L. Bell, and K.-M. Kim, 2007: Diurnal cycle of precipitation in the NASA Seasonal to Interannual Prediction Project atmospheric general circulation model. </w:t>
      </w:r>
      <w:r w:rsidRPr="00365E0F">
        <w:rPr>
          <w:i/>
          <w:iCs/>
          <w:sz w:val="24"/>
          <w:szCs w:val="24"/>
          <w:lang w:eastAsia="ko-KR"/>
        </w:rPr>
        <w:t xml:space="preserve">J. </w:t>
      </w:r>
      <w:proofErr w:type="spellStart"/>
      <w:r w:rsidRPr="00365E0F">
        <w:rPr>
          <w:i/>
          <w:iCs/>
          <w:sz w:val="24"/>
          <w:szCs w:val="24"/>
          <w:lang w:eastAsia="ko-KR"/>
        </w:rPr>
        <w:t>Geophys</w:t>
      </w:r>
      <w:proofErr w:type="spellEnd"/>
      <w:r w:rsidRPr="00365E0F">
        <w:rPr>
          <w:i/>
          <w:iCs/>
          <w:sz w:val="24"/>
          <w:szCs w:val="24"/>
          <w:lang w:eastAsia="ko-KR"/>
        </w:rPr>
        <w:t>. Res.</w:t>
      </w:r>
      <w:r w:rsidRPr="00365E0F">
        <w:rPr>
          <w:sz w:val="24"/>
          <w:szCs w:val="24"/>
          <w:lang w:eastAsia="ko-KR"/>
        </w:rPr>
        <w:t>, 112, D16111, doi:10.1029/2006JD008346.</w:t>
      </w:r>
    </w:p>
    <w:p w14:paraId="07902221" w14:textId="77777777" w:rsidR="00365E0F" w:rsidRPr="00365E0F" w:rsidRDefault="00365E0F" w:rsidP="00365E0F">
      <w:pPr>
        <w:autoSpaceDE w:val="0"/>
        <w:autoSpaceDN w:val="0"/>
        <w:adjustRightInd w:val="0"/>
        <w:ind w:left="417" w:hangingChars="177" w:hanging="417"/>
        <w:jc w:val="both"/>
        <w:rPr>
          <w:sz w:val="24"/>
          <w:szCs w:val="24"/>
          <w:lang w:eastAsia="ko-KR"/>
        </w:rPr>
      </w:pPr>
      <w:r w:rsidRPr="00365E0F">
        <w:rPr>
          <w:b/>
          <w:bCs/>
          <w:sz w:val="24"/>
          <w:szCs w:val="24"/>
          <w:lang w:eastAsia="ko-KR"/>
        </w:rPr>
        <w:t>[6]</w:t>
      </w:r>
      <w:r w:rsidRPr="00365E0F">
        <w:rPr>
          <w:sz w:val="24"/>
          <w:szCs w:val="24"/>
          <w:lang w:eastAsia="ko-KR"/>
        </w:rPr>
        <w:t xml:space="preserve"> Lau, W. K. M., K.-M. Kim, and </w:t>
      </w:r>
      <w:r w:rsidRPr="00365E0F">
        <w:rPr>
          <w:b/>
          <w:bCs/>
          <w:sz w:val="24"/>
          <w:szCs w:val="24"/>
          <w:u w:val="single"/>
          <w:lang w:eastAsia="ko-KR"/>
        </w:rPr>
        <w:t>M.-I. Lee</w:t>
      </w:r>
      <w:r w:rsidRPr="00365E0F">
        <w:rPr>
          <w:sz w:val="24"/>
          <w:szCs w:val="24"/>
          <w:lang w:eastAsia="ko-KR"/>
        </w:rPr>
        <w:t xml:space="preserve">, 2007: Characteristics of diurnal and seasonal cycles in global monsoon systems. </w:t>
      </w:r>
      <w:r w:rsidRPr="00365E0F">
        <w:rPr>
          <w:i/>
          <w:iCs/>
          <w:sz w:val="24"/>
          <w:szCs w:val="24"/>
          <w:lang w:eastAsia="ko-KR"/>
        </w:rPr>
        <w:t xml:space="preserve">J. </w:t>
      </w:r>
      <w:proofErr w:type="spellStart"/>
      <w:r w:rsidRPr="00365E0F">
        <w:rPr>
          <w:i/>
          <w:iCs/>
          <w:sz w:val="24"/>
          <w:szCs w:val="24"/>
          <w:lang w:eastAsia="ko-KR"/>
        </w:rPr>
        <w:t>Meteorol</w:t>
      </w:r>
      <w:proofErr w:type="spellEnd"/>
      <w:r w:rsidRPr="00365E0F">
        <w:rPr>
          <w:i/>
          <w:iCs/>
          <w:sz w:val="24"/>
          <w:szCs w:val="24"/>
          <w:lang w:eastAsia="ko-KR"/>
        </w:rPr>
        <w:t>. Soc. Japan</w:t>
      </w:r>
      <w:r w:rsidRPr="00365E0F">
        <w:rPr>
          <w:sz w:val="24"/>
          <w:szCs w:val="24"/>
          <w:lang w:eastAsia="ko-KR"/>
        </w:rPr>
        <w:t>, 85A, 403-416.</w:t>
      </w:r>
    </w:p>
    <w:p w14:paraId="3F7A1079" w14:textId="77777777" w:rsidR="00365E0F" w:rsidRPr="00365E0F" w:rsidRDefault="00365E0F" w:rsidP="00365E0F">
      <w:pPr>
        <w:autoSpaceDE w:val="0"/>
        <w:autoSpaceDN w:val="0"/>
        <w:adjustRightInd w:val="0"/>
        <w:ind w:left="417" w:hangingChars="177" w:hanging="417"/>
        <w:jc w:val="both"/>
        <w:rPr>
          <w:sz w:val="24"/>
          <w:szCs w:val="24"/>
          <w:lang w:eastAsia="ko-KR"/>
        </w:rPr>
      </w:pPr>
      <w:r w:rsidRPr="00365E0F">
        <w:rPr>
          <w:b/>
          <w:bCs/>
          <w:sz w:val="24"/>
          <w:szCs w:val="24"/>
          <w:lang w:eastAsia="ko-KR"/>
        </w:rPr>
        <w:t>[5]</w:t>
      </w:r>
      <w:r w:rsidRPr="00365E0F">
        <w:rPr>
          <w:sz w:val="24"/>
          <w:szCs w:val="24"/>
          <w:lang w:eastAsia="ko-KR"/>
        </w:rPr>
        <w:t xml:space="preserve"> Lin, J.-L., D. Kim, </w:t>
      </w:r>
      <w:r w:rsidRPr="00365E0F">
        <w:rPr>
          <w:b/>
          <w:bCs/>
          <w:sz w:val="24"/>
          <w:szCs w:val="24"/>
          <w:u w:val="single"/>
          <w:lang w:eastAsia="ko-KR"/>
        </w:rPr>
        <w:t>M.-I. Lee</w:t>
      </w:r>
      <w:r w:rsidRPr="00365E0F">
        <w:rPr>
          <w:sz w:val="24"/>
          <w:szCs w:val="24"/>
          <w:lang w:eastAsia="ko-KR"/>
        </w:rPr>
        <w:t xml:space="preserve">, and I.-S. Kang, 2007: Effects of cloud-radiative heating on atmospheric general circulation model (AGCM) simulations of convectively coupled equatorial waves, J. </w:t>
      </w:r>
      <w:proofErr w:type="spellStart"/>
      <w:r w:rsidRPr="00365E0F">
        <w:rPr>
          <w:sz w:val="24"/>
          <w:szCs w:val="24"/>
          <w:lang w:eastAsia="ko-KR"/>
        </w:rPr>
        <w:t>Geophys</w:t>
      </w:r>
      <w:proofErr w:type="spellEnd"/>
      <w:r w:rsidRPr="00365E0F">
        <w:rPr>
          <w:sz w:val="24"/>
          <w:szCs w:val="24"/>
          <w:lang w:eastAsia="ko-KR"/>
        </w:rPr>
        <w:t>. Res., 112, D24107, doi:10.1029/2006JD008291.</w:t>
      </w:r>
    </w:p>
    <w:p w14:paraId="48D6CC8C" w14:textId="77777777" w:rsidR="00365E0F" w:rsidRPr="00365E0F" w:rsidRDefault="00365E0F" w:rsidP="00365E0F">
      <w:pPr>
        <w:autoSpaceDE w:val="0"/>
        <w:autoSpaceDN w:val="0"/>
        <w:adjustRightInd w:val="0"/>
        <w:ind w:left="417" w:hangingChars="177" w:hanging="417"/>
        <w:jc w:val="both"/>
        <w:rPr>
          <w:sz w:val="24"/>
          <w:szCs w:val="24"/>
          <w:lang w:eastAsia="ko-KR"/>
        </w:rPr>
      </w:pPr>
      <w:r w:rsidRPr="00365E0F">
        <w:rPr>
          <w:b/>
          <w:bCs/>
          <w:sz w:val="24"/>
          <w:szCs w:val="24"/>
          <w:lang w:eastAsia="ko-KR"/>
        </w:rPr>
        <w:t>[4]</w:t>
      </w:r>
      <w:r w:rsidRPr="00365E0F">
        <w:rPr>
          <w:sz w:val="24"/>
          <w:szCs w:val="24"/>
          <w:lang w:eastAsia="ko-KR"/>
        </w:rPr>
        <w:t xml:space="preserve"> Higgins, W., D. </w:t>
      </w:r>
      <w:proofErr w:type="spellStart"/>
      <w:r w:rsidRPr="00365E0F">
        <w:rPr>
          <w:sz w:val="24"/>
          <w:szCs w:val="24"/>
          <w:lang w:eastAsia="ko-KR"/>
        </w:rPr>
        <w:t>Ahijevych</w:t>
      </w:r>
      <w:proofErr w:type="spellEnd"/>
      <w:r w:rsidRPr="00365E0F">
        <w:rPr>
          <w:sz w:val="24"/>
          <w:szCs w:val="24"/>
          <w:lang w:eastAsia="ko-KR"/>
        </w:rPr>
        <w:t xml:space="preserve">, J. Amador, A. Barros, E. H. </w:t>
      </w:r>
      <w:proofErr w:type="spellStart"/>
      <w:r w:rsidRPr="00365E0F">
        <w:rPr>
          <w:sz w:val="24"/>
          <w:szCs w:val="24"/>
          <w:lang w:eastAsia="ko-KR"/>
        </w:rPr>
        <w:t>Berbery</w:t>
      </w:r>
      <w:proofErr w:type="spellEnd"/>
      <w:r w:rsidRPr="00365E0F">
        <w:rPr>
          <w:sz w:val="24"/>
          <w:szCs w:val="24"/>
          <w:lang w:eastAsia="ko-KR"/>
        </w:rPr>
        <w:t xml:space="preserve">, E. Caetano, P. Ciesielski, R. Cifelli, M. Cortez-Vazquez, A. Douglas, M. Douglas, G. Emmanuel, C. Fairall, D. Gochis, D. Gutzler, R. Johnson, C. King, T. Lang, </w:t>
      </w:r>
      <w:r w:rsidRPr="00365E0F">
        <w:rPr>
          <w:b/>
          <w:bCs/>
          <w:sz w:val="24"/>
          <w:szCs w:val="24"/>
          <w:u w:val="single"/>
          <w:lang w:eastAsia="ko-KR"/>
        </w:rPr>
        <w:t>M.-I. Lee</w:t>
      </w:r>
      <w:r w:rsidRPr="00365E0F">
        <w:rPr>
          <w:sz w:val="24"/>
          <w:szCs w:val="24"/>
          <w:lang w:eastAsia="ko-KR"/>
        </w:rPr>
        <w:t xml:space="preserve">, D. Lettenmaier, R. Lobato, V. Magaña, J. Meitin, K. Mo, S. Nesbitt, E. Pytlak, P. Rogers, S. Rutledge, J. Schemm, S. Schubert, F. Torres, A. White, C. Williams, A. Wood, R. Zamora, C. Zhang, 2006: The NAME 2004 Field Campaign and Modeling Strategy. </w:t>
      </w:r>
      <w:r w:rsidRPr="00365E0F">
        <w:rPr>
          <w:i/>
          <w:iCs/>
          <w:sz w:val="24"/>
          <w:szCs w:val="24"/>
          <w:lang w:eastAsia="ko-KR"/>
        </w:rPr>
        <w:t xml:space="preserve">Bull. Amer. </w:t>
      </w:r>
      <w:proofErr w:type="spellStart"/>
      <w:r w:rsidRPr="00365E0F">
        <w:rPr>
          <w:i/>
          <w:iCs/>
          <w:sz w:val="24"/>
          <w:szCs w:val="24"/>
          <w:lang w:eastAsia="ko-KR"/>
        </w:rPr>
        <w:t>Meteorol</w:t>
      </w:r>
      <w:proofErr w:type="spellEnd"/>
      <w:r w:rsidRPr="00365E0F">
        <w:rPr>
          <w:i/>
          <w:iCs/>
          <w:sz w:val="24"/>
          <w:szCs w:val="24"/>
          <w:lang w:eastAsia="ko-KR"/>
        </w:rPr>
        <w:t>. Soc.,</w:t>
      </w:r>
      <w:r w:rsidRPr="00365E0F">
        <w:rPr>
          <w:b/>
          <w:bCs/>
          <w:sz w:val="24"/>
          <w:szCs w:val="24"/>
          <w:lang w:eastAsia="ko-KR"/>
        </w:rPr>
        <w:t xml:space="preserve"> 87</w:t>
      </w:r>
      <w:r w:rsidRPr="00365E0F">
        <w:rPr>
          <w:sz w:val="24"/>
          <w:szCs w:val="24"/>
          <w:lang w:eastAsia="ko-KR"/>
        </w:rPr>
        <w:t>, 79–94.</w:t>
      </w:r>
    </w:p>
    <w:p w14:paraId="7371E17C" w14:textId="77777777" w:rsidR="00365E0F" w:rsidRPr="00365E0F" w:rsidRDefault="00365E0F" w:rsidP="00365E0F">
      <w:pPr>
        <w:autoSpaceDE w:val="0"/>
        <w:autoSpaceDN w:val="0"/>
        <w:adjustRightInd w:val="0"/>
        <w:ind w:left="417" w:hangingChars="177" w:hanging="417"/>
        <w:jc w:val="both"/>
        <w:rPr>
          <w:sz w:val="24"/>
          <w:szCs w:val="24"/>
          <w:lang w:eastAsia="ko-KR"/>
        </w:rPr>
      </w:pPr>
      <w:r w:rsidRPr="00365E0F">
        <w:rPr>
          <w:b/>
          <w:bCs/>
          <w:sz w:val="24"/>
          <w:szCs w:val="24"/>
          <w:lang w:eastAsia="ko-KR"/>
        </w:rPr>
        <w:lastRenderedPageBreak/>
        <w:t>[3]</w:t>
      </w:r>
      <w:r w:rsidRPr="00365E0F">
        <w:rPr>
          <w:sz w:val="24"/>
          <w:szCs w:val="24"/>
          <w:lang w:eastAsia="ko-KR"/>
        </w:rPr>
        <w:t xml:space="preserve"> Waliser, D. E., K. Jin, I.-S. Kang, W. F. Stern, S. D. Schubert, K.-M. Lau, </w:t>
      </w:r>
      <w:r w:rsidRPr="00365E0F">
        <w:rPr>
          <w:b/>
          <w:bCs/>
          <w:sz w:val="24"/>
          <w:szCs w:val="24"/>
          <w:u w:val="single"/>
          <w:lang w:eastAsia="ko-KR"/>
        </w:rPr>
        <w:t>M.-I. Lee</w:t>
      </w:r>
      <w:r w:rsidRPr="00365E0F">
        <w:rPr>
          <w:sz w:val="24"/>
          <w:szCs w:val="24"/>
          <w:lang w:eastAsia="ko-KR"/>
        </w:rPr>
        <w:t xml:space="preserve">, V. Krishnamurthy, A. </w:t>
      </w:r>
      <w:proofErr w:type="spellStart"/>
      <w:r w:rsidRPr="00365E0F">
        <w:rPr>
          <w:sz w:val="24"/>
          <w:szCs w:val="24"/>
          <w:lang w:eastAsia="ko-KR"/>
        </w:rPr>
        <w:t>Kitoh</w:t>
      </w:r>
      <w:proofErr w:type="spellEnd"/>
      <w:r w:rsidRPr="00365E0F">
        <w:rPr>
          <w:sz w:val="24"/>
          <w:szCs w:val="24"/>
          <w:lang w:eastAsia="ko-KR"/>
        </w:rPr>
        <w:t xml:space="preserve">, G. A. Meehl, V. Y. Galin, V. Satyan, S. K. Mandke, G. Wu, Y. Liu, and C.-K. Park, 2003: AGCM Simulations of </w:t>
      </w:r>
      <w:proofErr w:type="spellStart"/>
      <w:r w:rsidRPr="00365E0F">
        <w:rPr>
          <w:sz w:val="24"/>
          <w:szCs w:val="24"/>
          <w:lang w:eastAsia="ko-KR"/>
        </w:rPr>
        <w:t>Intraseasonal</w:t>
      </w:r>
      <w:proofErr w:type="spellEnd"/>
      <w:r w:rsidRPr="00365E0F">
        <w:rPr>
          <w:sz w:val="24"/>
          <w:szCs w:val="24"/>
          <w:lang w:eastAsia="ko-KR"/>
        </w:rPr>
        <w:t xml:space="preserve"> Variability Associated with the Asian Summer Monsoon, </w:t>
      </w:r>
      <w:r w:rsidRPr="00365E0F">
        <w:rPr>
          <w:i/>
          <w:iCs/>
          <w:sz w:val="24"/>
          <w:szCs w:val="24"/>
          <w:lang w:eastAsia="ko-KR"/>
        </w:rPr>
        <w:t>Clim. Dyn.</w:t>
      </w:r>
      <w:r w:rsidRPr="00365E0F">
        <w:rPr>
          <w:sz w:val="24"/>
          <w:szCs w:val="24"/>
          <w:lang w:eastAsia="ko-KR"/>
        </w:rPr>
        <w:t xml:space="preserve">, </w:t>
      </w:r>
      <w:r w:rsidRPr="00365E0F">
        <w:rPr>
          <w:b/>
          <w:bCs/>
          <w:sz w:val="24"/>
          <w:szCs w:val="24"/>
          <w:lang w:eastAsia="ko-KR"/>
        </w:rPr>
        <w:t>21</w:t>
      </w:r>
      <w:r w:rsidRPr="00365E0F">
        <w:rPr>
          <w:sz w:val="24"/>
          <w:szCs w:val="24"/>
          <w:lang w:eastAsia="ko-KR"/>
        </w:rPr>
        <w:t>, 423-446.</w:t>
      </w:r>
    </w:p>
    <w:p w14:paraId="72E44EF3" w14:textId="77777777" w:rsidR="00365E0F" w:rsidRPr="00365E0F" w:rsidRDefault="00365E0F" w:rsidP="00365E0F">
      <w:pPr>
        <w:autoSpaceDE w:val="0"/>
        <w:autoSpaceDN w:val="0"/>
        <w:adjustRightInd w:val="0"/>
        <w:ind w:left="417" w:hangingChars="177" w:hanging="417"/>
        <w:jc w:val="both"/>
        <w:rPr>
          <w:sz w:val="24"/>
          <w:szCs w:val="24"/>
          <w:lang w:eastAsia="ko-KR"/>
        </w:rPr>
      </w:pPr>
      <w:r w:rsidRPr="00365E0F">
        <w:rPr>
          <w:b/>
          <w:bCs/>
          <w:sz w:val="24"/>
          <w:szCs w:val="24"/>
          <w:lang w:eastAsia="ko-KR"/>
        </w:rPr>
        <w:t xml:space="preserve">[2] </w:t>
      </w:r>
      <w:r w:rsidRPr="00365E0F">
        <w:rPr>
          <w:b/>
          <w:bCs/>
          <w:sz w:val="24"/>
          <w:szCs w:val="24"/>
          <w:u w:val="single"/>
          <w:lang w:eastAsia="ko-KR"/>
        </w:rPr>
        <w:t>Lee, M.-I.</w:t>
      </w:r>
      <w:r w:rsidRPr="00365E0F">
        <w:rPr>
          <w:sz w:val="24"/>
          <w:szCs w:val="24"/>
          <w:lang w:eastAsia="ko-KR"/>
        </w:rPr>
        <w:t xml:space="preserve">, I.-S. Kang, and B. E. Mapes, 2003: Impacts of cumulus convection parameterization on the aqua-planet AGCM simulations of tropical </w:t>
      </w:r>
      <w:proofErr w:type="spellStart"/>
      <w:r w:rsidRPr="00365E0F">
        <w:rPr>
          <w:sz w:val="24"/>
          <w:szCs w:val="24"/>
          <w:lang w:eastAsia="ko-KR"/>
        </w:rPr>
        <w:t>intraseasonal</w:t>
      </w:r>
      <w:proofErr w:type="spellEnd"/>
      <w:r w:rsidRPr="00365E0F">
        <w:rPr>
          <w:sz w:val="24"/>
          <w:szCs w:val="24"/>
          <w:lang w:eastAsia="ko-KR"/>
        </w:rPr>
        <w:t xml:space="preserve"> oscillation, </w:t>
      </w:r>
      <w:r w:rsidRPr="00365E0F">
        <w:rPr>
          <w:i/>
          <w:iCs/>
          <w:sz w:val="24"/>
          <w:szCs w:val="24"/>
          <w:lang w:eastAsia="ko-KR"/>
        </w:rPr>
        <w:t xml:space="preserve">J. </w:t>
      </w:r>
      <w:proofErr w:type="spellStart"/>
      <w:r w:rsidRPr="00365E0F">
        <w:rPr>
          <w:i/>
          <w:iCs/>
          <w:sz w:val="24"/>
          <w:szCs w:val="24"/>
          <w:lang w:eastAsia="ko-KR"/>
        </w:rPr>
        <w:t>Meteorol</w:t>
      </w:r>
      <w:proofErr w:type="spellEnd"/>
      <w:r w:rsidRPr="00365E0F">
        <w:rPr>
          <w:i/>
          <w:iCs/>
          <w:sz w:val="24"/>
          <w:szCs w:val="24"/>
          <w:lang w:eastAsia="ko-KR"/>
        </w:rPr>
        <w:t>. Soc. Japan</w:t>
      </w:r>
      <w:r w:rsidRPr="00365E0F">
        <w:rPr>
          <w:sz w:val="24"/>
          <w:szCs w:val="24"/>
          <w:lang w:eastAsia="ko-KR"/>
        </w:rPr>
        <w:t xml:space="preserve">, </w:t>
      </w:r>
      <w:r w:rsidRPr="00365E0F">
        <w:rPr>
          <w:b/>
          <w:bCs/>
          <w:sz w:val="24"/>
          <w:szCs w:val="24"/>
          <w:lang w:eastAsia="ko-KR"/>
        </w:rPr>
        <w:t>81</w:t>
      </w:r>
      <w:r w:rsidRPr="00365E0F">
        <w:rPr>
          <w:sz w:val="24"/>
          <w:szCs w:val="24"/>
          <w:lang w:eastAsia="ko-KR"/>
        </w:rPr>
        <w:t>, No.5, 963-992.</w:t>
      </w:r>
    </w:p>
    <w:p w14:paraId="3BB5B8B0" w14:textId="77777777" w:rsidR="00365E0F" w:rsidRPr="00365E0F" w:rsidRDefault="00365E0F" w:rsidP="00365E0F">
      <w:pPr>
        <w:autoSpaceDE w:val="0"/>
        <w:autoSpaceDN w:val="0"/>
        <w:adjustRightInd w:val="0"/>
        <w:ind w:left="417" w:hangingChars="177" w:hanging="417"/>
        <w:jc w:val="both"/>
        <w:rPr>
          <w:sz w:val="24"/>
          <w:szCs w:val="24"/>
          <w:lang w:eastAsia="ko-KR"/>
        </w:rPr>
      </w:pPr>
      <w:r w:rsidRPr="00365E0F">
        <w:rPr>
          <w:b/>
          <w:bCs/>
          <w:sz w:val="24"/>
          <w:szCs w:val="24"/>
          <w:lang w:eastAsia="ko-KR"/>
        </w:rPr>
        <w:t xml:space="preserve">[1] </w:t>
      </w:r>
      <w:r w:rsidRPr="00365E0F">
        <w:rPr>
          <w:b/>
          <w:bCs/>
          <w:sz w:val="24"/>
          <w:szCs w:val="24"/>
          <w:u w:val="single"/>
          <w:lang w:eastAsia="ko-KR"/>
        </w:rPr>
        <w:t>Lee, M.-I.</w:t>
      </w:r>
      <w:r w:rsidRPr="00365E0F">
        <w:rPr>
          <w:sz w:val="24"/>
          <w:szCs w:val="24"/>
          <w:lang w:eastAsia="ko-KR"/>
        </w:rPr>
        <w:t xml:space="preserve">, I.-S. Kang, J.-K. Kim, and B. E. Mapes, 2001: Influences of cloud-radiation interaction on simulating tropical </w:t>
      </w:r>
      <w:proofErr w:type="spellStart"/>
      <w:r w:rsidRPr="00365E0F">
        <w:rPr>
          <w:sz w:val="24"/>
          <w:szCs w:val="24"/>
          <w:lang w:eastAsia="ko-KR"/>
        </w:rPr>
        <w:t>intraseasonal</w:t>
      </w:r>
      <w:proofErr w:type="spellEnd"/>
      <w:r w:rsidRPr="00365E0F">
        <w:rPr>
          <w:sz w:val="24"/>
          <w:szCs w:val="24"/>
          <w:lang w:eastAsia="ko-KR"/>
        </w:rPr>
        <w:t xml:space="preserve"> oscillation with an atmospheric general circulation model</w:t>
      </w:r>
      <w:r w:rsidRPr="00365E0F">
        <w:rPr>
          <w:i/>
          <w:iCs/>
          <w:sz w:val="24"/>
          <w:szCs w:val="24"/>
          <w:lang w:eastAsia="ko-KR"/>
        </w:rPr>
        <w:t xml:space="preserve">. J. </w:t>
      </w:r>
      <w:proofErr w:type="spellStart"/>
      <w:r w:rsidRPr="00365E0F">
        <w:rPr>
          <w:i/>
          <w:iCs/>
          <w:sz w:val="24"/>
          <w:szCs w:val="24"/>
          <w:lang w:eastAsia="ko-KR"/>
        </w:rPr>
        <w:t>Geophys</w:t>
      </w:r>
      <w:proofErr w:type="spellEnd"/>
      <w:r w:rsidRPr="00365E0F">
        <w:rPr>
          <w:i/>
          <w:iCs/>
          <w:sz w:val="24"/>
          <w:szCs w:val="24"/>
          <w:lang w:eastAsia="ko-KR"/>
        </w:rPr>
        <w:t>. Res.</w:t>
      </w:r>
      <w:r w:rsidRPr="00365E0F">
        <w:rPr>
          <w:sz w:val="24"/>
          <w:szCs w:val="24"/>
          <w:lang w:eastAsia="ko-KR"/>
        </w:rPr>
        <w:t xml:space="preserve">, 106, </w:t>
      </w:r>
      <w:r w:rsidRPr="00365E0F">
        <w:rPr>
          <w:b/>
          <w:bCs/>
          <w:sz w:val="24"/>
          <w:szCs w:val="24"/>
          <w:lang w:eastAsia="ko-KR"/>
        </w:rPr>
        <w:t>D13</w:t>
      </w:r>
      <w:r w:rsidRPr="00365E0F">
        <w:rPr>
          <w:sz w:val="24"/>
          <w:szCs w:val="24"/>
          <w:lang w:eastAsia="ko-KR"/>
        </w:rPr>
        <w:t>, 14,219-14,233.</w:t>
      </w:r>
    </w:p>
    <w:p w14:paraId="457B0DE1" w14:textId="77777777" w:rsidR="008823BB" w:rsidRDefault="008823BB" w:rsidP="008823BB">
      <w:pPr>
        <w:autoSpaceDE w:val="0"/>
        <w:autoSpaceDN w:val="0"/>
        <w:adjustRightInd w:val="0"/>
        <w:ind w:left="425" w:hangingChars="177" w:hanging="425"/>
        <w:jc w:val="both"/>
        <w:rPr>
          <w:sz w:val="24"/>
          <w:szCs w:val="24"/>
          <w:lang w:eastAsia="ko-KR"/>
        </w:rPr>
      </w:pPr>
    </w:p>
    <w:p w14:paraId="1CD057B1" w14:textId="77777777" w:rsidR="004B2BFF" w:rsidRDefault="004B2BFF" w:rsidP="004B2BFF">
      <w:pPr>
        <w:jc w:val="both"/>
        <w:rPr>
          <w:b/>
          <w:sz w:val="24"/>
          <w:szCs w:val="24"/>
          <w:u w:val="single"/>
          <w:lang w:eastAsia="ko-KR"/>
        </w:rPr>
      </w:pPr>
      <w:r>
        <w:rPr>
          <w:rFonts w:hint="eastAsia"/>
          <w:b/>
          <w:sz w:val="24"/>
          <w:szCs w:val="24"/>
          <w:u w:val="single"/>
          <w:lang w:eastAsia="ko-KR"/>
        </w:rPr>
        <w:t xml:space="preserve">Non-SCI </w:t>
      </w:r>
      <w:r w:rsidRPr="009D1E80">
        <w:rPr>
          <w:b/>
          <w:sz w:val="24"/>
          <w:szCs w:val="24"/>
          <w:u w:val="single"/>
        </w:rPr>
        <w:t>PUBLICATIONS</w:t>
      </w:r>
      <w:r>
        <w:rPr>
          <w:rFonts w:hint="eastAsia"/>
          <w:b/>
          <w:sz w:val="24"/>
          <w:szCs w:val="24"/>
          <w:u w:val="single"/>
          <w:lang w:eastAsia="ko-KR"/>
        </w:rPr>
        <w:t xml:space="preserve"> </w:t>
      </w:r>
    </w:p>
    <w:p w14:paraId="7FC0EACD" w14:textId="77777777" w:rsidR="004B2BFF" w:rsidRDefault="004B2BFF" w:rsidP="004B2BFF">
      <w:pPr>
        <w:autoSpaceDE w:val="0"/>
        <w:autoSpaceDN w:val="0"/>
        <w:adjustRightInd w:val="0"/>
        <w:ind w:left="425" w:hangingChars="177" w:hanging="425"/>
        <w:jc w:val="both"/>
        <w:rPr>
          <w:sz w:val="24"/>
          <w:szCs w:val="24"/>
          <w:lang w:eastAsia="ko-KR"/>
        </w:rPr>
      </w:pPr>
    </w:p>
    <w:p w14:paraId="26FCC1F2" w14:textId="77777777" w:rsidR="00570DF6" w:rsidRPr="00570DF6" w:rsidRDefault="00570DF6" w:rsidP="00570DF6">
      <w:pPr>
        <w:autoSpaceDE w:val="0"/>
        <w:autoSpaceDN w:val="0"/>
        <w:adjustRightInd w:val="0"/>
        <w:ind w:left="425" w:hangingChars="177" w:hanging="425"/>
        <w:jc w:val="both"/>
        <w:rPr>
          <w:sz w:val="24"/>
          <w:szCs w:val="24"/>
          <w:lang w:eastAsia="ko-KR"/>
        </w:rPr>
      </w:pPr>
      <w:r w:rsidRPr="00570DF6">
        <w:rPr>
          <w:sz w:val="24"/>
          <w:szCs w:val="24"/>
          <w:lang w:eastAsia="ko-KR"/>
        </w:rPr>
        <w:tab/>
      </w:r>
    </w:p>
    <w:p w14:paraId="49A923FA" w14:textId="77777777" w:rsidR="00570DF6" w:rsidRPr="00570DF6" w:rsidRDefault="00570DF6" w:rsidP="00570DF6">
      <w:pPr>
        <w:autoSpaceDE w:val="0"/>
        <w:autoSpaceDN w:val="0"/>
        <w:adjustRightInd w:val="0"/>
        <w:ind w:left="425" w:hangingChars="177" w:hanging="425"/>
        <w:jc w:val="both"/>
        <w:rPr>
          <w:sz w:val="24"/>
          <w:szCs w:val="24"/>
          <w:lang w:eastAsia="ko-KR"/>
        </w:rPr>
      </w:pPr>
      <w:r>
        <w:rPr>
          <w:rFonts w:hint="eastAsia"/>
          <w:sz w:val="24"/>
          <w:szCs w:val="24"/>
          <w:lang w:eastAsia="ko-KR"/>
        </w:rPr>
        <w:t>[5] Seo, E.,</w:t>
      </w:r>
      <w:r>
        <w:rPr>
          <w:sz w:val="24"/>
          <w:szCs w:val="24"/>
          <w:lang w:eastAsia="ko-KR"/>
        </w:rPr>
        <w:t xml:space="preserve"> M.-I. Lee</w:t>
      </w:r>
      <w:r w:rsidR="00556CCF">
        <w:rPr>
          <w:sz w:val="24"/>
          <w:szCs w:val="24"/>
          <w:lang w:eastAsia="ko-KR"/>
        </w:rPr>
        <w:t>, et al.</w:t>
      </w:r>
      <w:r>
        <w:rPr>
          <w:sz w:val="24"/>
          <w:szCs w:val="24"/>
          <w:lang w:eastAsia="ko-KR"/>
        </w:rPr>
        <w:t xml:space="preserve"> </w:t>
      </w:r>
      <w:r w:rsidR="00556CCF">
        <w:rPr>
          <w:sz w:val="24"/>
          <w:szCs w:val="24"/>
          <w:lang w:eastAsia="ko-KR"/>
        </w:rPr>
        <w:t xml:space="preserve">2016: </w:t>
      </w:r>
      <w:proofErr w:type="spellStart"/>
      <w:r w:rsidRPr="00570DF6">
        <w:rPr>
          <w:rFonts w:hint="eastAsia"/>
          <w:sz w:val="24"/>
          <w:szCs w:val="24"/>
          <w:lang w:eastAsia="ko-KR"/>
        </w:rPr>
        <w:t>전지구</w:t>
      </w:r>
      <w:proofErr w:type="spellEnd"/>
      <w:r w:rsidRPr="00570DF6">
        <w:rPr>
          <w:rFonts w:hint="eastAsia"/>
          <w:sz w:val="24"/>
          <w:szCs w:val="24"/>
          <w:lang w:eastAsia="ko-KR"/>
        </w:rPr>
        <w:t xml:space="preserve"> </w:t>
      </w:r>
      <w:r w:rsidRPr="00570DF6">
        <w:rPr>
          <w:rFonts w:hint="eastAsia"/>
          <w:sz w:val="24"/>
          <w:szCs w:val="24"/>
          <w:lang w:eastAsia="ko-KR"/>
        </w:rPr>
        <w:t>계절</w:t>
      </w:r>
      <w:r w:rsidRPr="00570DF6">
        <w:rPr>
          <w:rFonts w:hint="eastAsia"/>
          <w:sz w:val="24"/>
          <w:szCs w:val="24"/>
          <w:lang w:eastAsia="ko-KR"/>
        </w:rPr>
        <w:t xml:space="preserve"> </w:t>
      </w:r>
      <w:r w:rsidRPr="00570DF6">
        <w:rPr>
          <w:rFonts w:hint="eastAsia"/>
          <w:sz w:val="24"/>
          <w:szCs w:val="24"/>
          <w:lang w:eastAsia="ko-KR"/>
        </w:rPr>
        <w:t>예측</w:t>
      </w:r>
      <w:r w:rsidRPr="00570DF6">
        <w:rPr>
          <w:rFonts w:hint="eastAsia"/>
          <w:sz w:val="24"/>
          <w:szCs w:val="24"/>
          <w:lang w:eastAsia="ko-KR"/>
        </w:rPr>
        <w:t xml:space="preserve"> </w:t>
      </w:r>
      <w:r w:rsidRPr="00570DF6">
        <w:rPr>
          <w:rFonts w:hint="eastAsia"/>
          <w:sz w:val="24"/>
          <w:szCs w:val="24"/>
          <w:lang w:eastAsia="ko-KR"/>
        </w:rPr>
        <w:t>시스템의</w:t>
      </w:r>
      <w:r w:rsidRPr="00570DF6">
        <w:rPr>
          <w:rFonts w:hint="eastAsia"/>
          <w:sz w:val="24"/>
          <w:szCs w:val="24"/>
          <w:lang w:eastAsia="ko-KR"/>
        </w:rPr>
        <w:t xml:space="preserve"> </w:t>
      </w:r>
      <w:r w:rsidRPr="00570DF6">
        <w:rPr>
          <w:rFonts w:hint="eastAsia"/>
          <w:sz w:val="24"/>
          <w:szCs w:val="24"/>
          <w:lang w:eastAsia="ko-KR"/>
        </w:rPr>
        <w:t>토양수분</w:t>
      </w:r>
      <w:r w:rsidRPr="00570DF6">
        <w:rPr>
          <w:rFonts w:hint="eastAsia"/>
          <w:sz w:val="24"/>
          <w:szCs w:val="24"/>
          <w:lang w:eastAsia="ko-KR"/>
        </w:rPr>
        <w:t xml:space="preserve"> </w:t>
      </w:r>
      <w:r w:rsidRPr="00570DF6">
        <w:rPr>
          <w:rFonts w:hint="eastAsia"/>
          <w:sz w:val="24"/>
          <w:szCs w:val="24"/>
          <w:lang w:eastAsia="ko-KR"/>
        </w:rPr>
        <w:t>초기화</w:t>
      </w:r>
      <w:r w:rsidRPr="00570DF6">
        <w:rPr>
          <w:rFonts w:hint="eastAsia"/>
          <w:sz w:val="24"/>
          <w:szCs w:val="24"/>
          <w:lang w:eastAsia="ko-KR"/>
        </w:rPr>
        <w:t xml:space="preserve"> </w:t>
      </w:r>
      <w:r w:rsidRPr="00570DF6">
        <w:rPr>
          <w:rFonts w:hint="eastAsia"/>
          <w:sz w:val="24"/>
          <w:szCs w:val="24"/>
          <w:lang w:eastAsia="ko-KR"/>
        </w:rPr>
        <w:t>방법</w:t>
      </w:r>
      <w:r w:rsidRPr="00570DF6">
        <w:rPr>
          <w:rFonts w:hint="eastAsia"/>
          <w:sz w:val="24"/>
          <w:szCs w:val="24"/>
          <w:lang w:eastAsia="ko-KR"/>
        </w:rPr>
        <w:t xml:space="preserve"> </w:t>
      </w:r>
      <w:r w:rsidRPr="00570DF6">
        <w:rPr>
          <w:rFonts w:hint="eastAsia"/>
          <w:sz w:val="24"/>
          <w:szCs w:val="24"/>
          <w:lang w:eastAsia="ko-KR"/>
        </w:rPr>
        <w:t>개선</w:t>
      </w:r>
      <w:r w:rsidR="00556CCF">
        <w:rPr>
          <w:rFonts w:hint="eastAsia"/>
          <w:sz w:val="24"/>
          <w:szCs w:val="24"/>
          <w:lang w:eastAsia="ko-KR"/>
        </w:rPr>
        <w:t>, Atmosphere, 1, 35-45 (written in Korean)</w:t>
      </w:r>
    </w:p>
    <w:p w14:paraId="78D5F719" w14:textId="77777777" w:rsidR="004B2BFF" w:rsidRPr="004B2BFF" w:rsidRDefault="004B2BFF" w:rsidP="004B2BFF">
      <w:pPr>
        <w:autoSpaceDE w:val="0"/>
        <w:autoSpaceDN w:val="0"/>
        <w:adjustRightInd w:val="0"/>
        <w:ind w:left="425" w:hangingChars="177" w:hanging="425"/>
        <w:jc w:val="both"/>
        <w:rPr>
          <w:sz w:val="24"/>
          <w:szCs w:val="24"/>
          <w:lang w:eastAsia="ko-KR"/>
        </w:rPr>
      </w:pPr>
      <w:r w:rsidRPr="004B2BFF">
        <w:rPr>
          <w:sz w:val="24"/>
          <w:szCs w:val="24"/>
          <w:lang w:eastAsia="ko-KR"/>
        </w:rPr>
        <w:t xml:space="preserve">[4] Williamson, D.L., M. Blackburn, B. J. Hoskins, K. Nakajima, W. </w:t>
      </w:r>
      <w:proofErr w:type="spellStart"/>
      <w:r w:rsidRPr="004B2BFF">
        <w:rPr>
          <w:sz w:val="24"/>
          <w:szCs w:val="24"/>
          <w:lang w:eastAsia="ko-KR"/>
        </w:rPr>
        <w:t>Ohfuchi</w:t>
      </w:r>
      <w:proofErr w:type="spellEnd"/>
      <w:r w:rsidRPr="004B2BFF">
        <w:rPr>
          <w:sz w:val="24"/>
          <w:szCs w:val="24"/>
          <w:lang w:eastAsia="ko-KR"/>
        </w:rPr>
        <w:t xml:space="preserve">, Y. O. Takahashi, Y.-Y. Hayashi, H. Nakamura, M. </w:t>
      </w:r>
      <w:proofErr w:type="spellStart"/>
      <w:r w:rsidRPr="004B2BFF">
        <w:rPr>
          <w:sz w:val="24"/>
          <w:szCs w:val="24"/>
          <w:lang w:eastAsia="ko-KR"/>
        </w:rPr>
        <w:t>Ishiwatari</w:t>
      </w:r>
      <w:proofErr w:type="spellEnd"/>
      <w:r w:rsidRPr="004B2BFF">
        <w:rPr>
          <w:sz w:val="24"/>
          <w:szCs w:val="24"/>
          <w:lang w:eastAsia="ko-KR"/>
        </w:rPr>
        <w:t xml:space="preserve">, J. L. McGregor, H. Borth, V. Wirth, H. Frank, P. Bechtold, N. P. Wedi, H. Tomita, M. Satoh, M. Zhao, I. M. Held, M. J. Suarez, </w:t>
      </w:r>
      <w:r w:rsidRPr="004B2BFF">
        <w:rPr>
          <w:b/>
          <w:bCs/>
          <w:sz w:val="24"/>
          <w:szCs w:val="24"/>
          <w:u w:val="single"/>
          <w:lang w:eastAsia="ko-KR"/>
        </w:rPr>
        <w:t>M.-I. Lee</w:t>
      </w:r>
      <w:r w:rsidRPr="004B2BFF">
        <w:rPr>
          <w:sz w:val="24"/>
          <w:szCs w:val="24"/>
          <w:lang w:eastAsia="ko-KR"/>
        </w:rPr>
        <w:t xml:space="preserve">, M. Watanabe, M. Kimoto, Y. Liu, Z. Wang, A. Molod, K. Rajendran, A. </w:t>
      </w:r>
      <w:proofErr w:type="spellStart"/>
      <w:r w:rsidRPr="004B2BFF">
        <w:rPr>
          <w:sz w:val="24"/>
          <w:szCs w:val="24"/>
          <w:lang w:eastAsia="ko-KR"/>
        </w:rPr>
        <w:t>Kitoh</w:t>
      </w:r>
      <w:proofErr w:type="spellEnd"/>
      <w:r w:rsidRPr="004B2BFF">
        <w:rPr>
          <w:sz w:val="24"/>
          <w:szCs w:val="24"/>
          <w:lang w:eastAsia="ko-KR"/>
        </w:rPr>
        <w:t xml:space="preserve"> and R. Stratton, 2012: THE APE ATLAS, NCAR Technical Note NCAR/TN-484+STR, National Center for Atmospheric Research, Boulder, Colorado, xxii+508 pp,</w:t>
      </w:r>
      <w:r w:rsidRPr="004B2BFF">
        <w:rPr>
          <w:sz w:val="24"/>
          <w:szCs w:val="24"/>
          <w:lang w:eastAsia="ko-KR"/>
        </w:rPr>
        <w:br/>
      </w:r>
      <w:hyperlink r:id="rId20" w:tgtFrame="_blank" w:history="1">
        <w:r w:rsidRPr="004B2BFF">
          <w:rPr>
            <w:rStyle w:val="a3"/>
            <w:sz w:val="24"/>
            <w:szCs w:val="24"/>
            <w:lang w:eastAsia="ko-KR"/>
          </w:rPr>
          <w:t>http://dx.doi.org/10.5065/D6FF3QBR</w:t>
        </w:r>
      </w:hyperlink>
      <w:r w:rsidRPr="004B2BFF">
        <w:rPr>
          <w:sz w:val="24"/>
          <w:szCs w:val="24"/>
          <w:lang w:eastAsia="ko-KR"/>
        </w:rPr>
        <w:t>. Available online at</w:t>
      </w:r>
      <w:r w:rsidRPr="004B2BFF">
        <w:rPr>
          <w:sz w:val="24"/>
          <w:szCs w:val="24"/>
          <w:lang w:eastAsia="ko-KR"/>
        </w:rPr>
        <w:br/>
      </w:r>
      <w:hyperlink r:id="rId21" w:tgtFrame="_blank" w:history="1">
        <w:r w:rsidRPr="004B2BFF">
          <w:rPr>
            <w:rStyle w:val="a3"/>
            <w:sz w:val="24"/>
            <w:szCs w:val="24"/>
            <w:lang w:eastAsia="ko-KR"/>
          </w:rPr>
          <w:t>http://nldr.library.ucar.edu/repository/collections/TECH-NOTE-000-000-000-865</w:t>
        </w:r>
      </w:hyperlink>
      <w:r w:rsidRPr="004B2BFF">
        <w:rPr>
          <w:sz w:val="24"/>
          <w:szCs w:val="24"/>
          <w:lang w:eastAsia="ko-KR"/>
        </w:rPr>
        <w:t>.</w:t>
      </w:r>
    </w:p>
    <w:p w14:paraId="43756CA6" w14:textId="77777777" w:rsidR="004B2BFF" w:rsidRPr="004B2BFF" w:rsidRDefault="004B2BFF" w:rsidP="004B2BFF">
      <w:pPr>
        <w:autoSpaceDE w:val="0"/>
        <w:autoSpaceDN w:val="0"/>
        <w:adjustRightInd w:val="0"/>
        <w:ind w:left="425" w:hangingChars="177" w:hanging="425"/>
        <w:jc w:val="both"/>
        <w:rPr>
          <w:sz w:val="24"/>
          <w:szCs w:val="24"/>
          <w:lang w:eastAsia="ko-KR"/>
        </w:rPr>
      </w:pPr>
      <w:r w:rsidRPr="004B2BFF">
        <w:rPr>
          <w:sz w:val="24"/>
          <w:szCs w:val="24"/>
          <w:lang w:eastAsia="ko-KR"/>
        </w:rPr>
        <w:t xml:space="preserve">[3] Gutzler, D., L. N. Long, J. Schemm, M. </w:t>
      </w:r>
      <w:proofErr w:type="spellStart"/>
      <w:r w:rsidRPr="004B2BFF">
        <w:rPr>
          <w:sz w:val="24"/>
          <w:szCs w:val="24"/>
          <w:lang w:eastAsia="ko-KR"/>
        </w:rPr>
        <w:t>Bosilovich</w:t>
      </w:r>
      <w:proofErr w:type="spellEnd"/>
      <w:r w:rsidRPr="004B2BFF">
        <w:rPr>
          <w:sz w:val="24"/>
          <w:szCs w:val="24"/>
          <w:lang w:eastAsia="ko-KR"/>
        </w:rPr>
        <w:t xml:space="preserve">, J. Chern, J. C. Collier, M. </w:t>
      </w:r>
      <w:proofErr w:type="spellStart"/>
      <w:r w:rsidRPr="004B2BFF">
        <w:rPr>
          <w:sz w:val="24"/>
          <w:szCs w:val="24"/>
          <w:lang w:eastAsia="ko-KR"/>
        </w:rPr>
        <w:t>Kanamitsu</w:t>
      </w:r>
      <w:proofErr w:type="spellEnd"/>
      <w:r w:rsidRPr="004B2BFF">
        <w:rPr>
          <w:sz w:val="24"/>
          <w:szCs w:val="24"/>
          <w:lang w:eastAsia="ko-KR"/>
        </w:rPr>
        <w:t xml:space="preserve">, P. Kelly, D. Lawrence, </w:t>
      </w:r>
      <w:r w:rsidRPr="004B2BFF">
        <w:rPr>
          <w:b/>
          <w:bCs/>
          <w:sz w:val="24"/>
          <w:szCs w:val="24"/>
          <w:u w:val="single"/>
          <w:lang w:eastAsia="ko-KR"/>
        </w:rPr>
        <w:t>M.-I. Lee</w:t>
      </w:r>
      <w:r w:rsidRPr="004B2BFF">
        <w:rPr>
          <w:sz w:val="24"/>
          <w:szCs w:val="24"/>
          <w:lang w:eastAsia="ko-KR"/>
        </w:rPr>
        <w:t>, R. Lobato S., B. Mapes, K. Mo, A. Nunes, E. Ritchie, J. Roads, S. B. Roy, S. Schubert, H. Wei and G. Zhang, 2008: Atmospheric simulations of the 2004 North American Monsoon circulation: NAMAP2, CLIVAR Exchanges, No. 45, 31pp </w:t>
      </w:r>
      <w:hyperlink r:id="rId22" w:history="1">
        <w:r w:rsidRPr="004B2BFF">
          <w:rPr>
            <w:rStyle w:val="a3"/>
            <w:sz w:val="24"/>
            <w:szCs w:val="24"/>
            <w:lang w:eastAsia="ko-KR"/>
          </w:rPr>
          <w:t>[PDF]</w:t>
        </w:r>
      </w:hyperlink>
    </w:p>
    <w:p w14:paraId="0AD5EBCF" w14:textId="77777777" w:rsidR="004B2BFF" w:rsidRPr="004B2BFF" w:rsidRDefault="004B2BFF" w:rsidP="004B2BFF">
      <w:pPr>
        <w:autoSpaceDE w:val="0"/>
        <w:autoSpaceDN w:val="0"/>
        <w:adjustRightInd w:val="0"/>
        <w:ind w:left="425" w:hangingChars="177" w:hanging="425"/>
        <w:jc w:val="both"/>
        <w:rPr>
          <w:sz w:val="24"/>
          <w:szCs w:val="24"/>
          <w:lang w:eastAsia="ko-KR"/>
        </w:rPr>
      </w:pPr>
      <w:r w:rsidRPr="004B2BFF">
        <w:rPr>
          <w:sz w:val="24"/>
          <w:szCs w:val="24"/>
          <w:lang w:eastAsia="ko-KR"/>
        </w:rPr>
        <w:t xml:space="preserve">[2] </w:t>
      </w:r>
      <w:r w:rsidRPr="004B2BFF">
        <w:rPr>
          <w:b/>
          <w:bCs/>
          <w:sz w:val="24"/>
          <w:szCs w:val="24"/>
          <w:u w:val="single"/>
          <w:lang w:eastAsia="ko-KR"/>
        </w:rPr>
        <w:t>Lee, M.-I</w:t>
      </w:r>
      <w:r w:rsidRPr="004B2BFF">
        <w:rPr>
          <w:sz w:val="24"/>
          <w:szCs w:val="24"/>
          <w:lang w:eastAsia="ko-KR"/>
        </w:rPr>
        <w:t xml:space="preserve">., 2001: Influence of cloud-radiation interaction in AGCM simulations of tropical </w:t>
      </w:r>
      <w:proofErr w:type="spellStart"/>
      <w:r w:rsidRPr="004B2BFF">
        <w:rPr>
          <w:sz w:val="24"/>
          <w:szCs w:val="24"/>
          <w:lang w:eastAsia="ko-KR"/>
        </w:rPr>
        <w:t>intraseasonal</w:t>
      </w:r>
      <w:proofErr w:type="spellEnd"/>
      <w:r w:rsidRPr="004B2BFF">
        <w:rPr>
          <w:sz w:val="24"/>
          <w:szCs w:val="24"/>
          <w:lang w:eastAsia="ko-KR"/>
        </w:rPr>
        <w:t xml:space="preserve"> oscillation. Atmosphere, 11(4), 13-16 </w:t>
      </w:r>
      <w:hyperlink r:id="rId23" w:history="1">
        <w:r w:rsidRPr="004B2BFF">
          <w:rPr>
            <w:rStyle w:val="a3"/>
            <w:sz w:val="24"/>
            <w:szCs w:val="24"/>
            <w:lang w:eastAsia="ko-KR"/>
          </w:rPr>
          <w:t>[PDF]</w:t>
        </w:r>
      </w:hyperlink>
    </w:p>
    <w:p w14:paraId="4BC40CF6" w14:textId="77777777" w:rsidR="004B2BFF" w:rsidRPr="004B2BFF" w:rsidRDefault="004B2BFF" w:rsidP="004B2BFF">
      <w:pPr>
        <w:autoSpaceDE w:val="0"/>
        <w:autoSpaceDN w:val="0"/>
        <w:adjustRightInd w:val="0"/>
        <w:ind w:left="425" w:hangingChars="177" w:hanging="425"/>
        <w:jc w:val="both"/>
        <w:rPr>
          <w:sz w:val="24"/>
          <w:szCs w:val="24"/>
          <w:lang w:eastAsia="ko-KR"/>
        </w:rPr>
      </w:pPr>
      <w:r w:rsidRPr="004B2BFF">
        <w:rPr>
          <w:sz w:val="24"/>
          <w:szCs w:val="24"/>
          <w:lang w:eastAsia="ko-KR"/>
        </w:rPr>
        <w:t xml:space="preserve">[1] </w:t>
      </w:r>
      <w:r w:rsidRPr="004B2BFF">
        <w:rPr>
          <w:b/>
          <w:bCs/>
          <w:sz w:val="24"/>
          <w:szCs w:val="24"/>
          <w:u w:val="single"/>
          <w:lang w:eastAsia="ko-KR"/>
        </w:rPr>
        <w:t>Lee, M.-I</w:t>
      </w:r>
      <w:r w:rsidRPr="004B2BFF">
        <w:rPr>
          <w:sz w:val="24"/>
          <w:szCs w:val="24"/>
          <w:lang w:eastAsia="ko-KR"/>
        </w:rPr>
        <w:t>., and I.-S. Kang, 1997: Temperature variability and warming trend associated with global warming in Korean peninsula, Asian-Pacific Journal of Atmospheric Sciences, 33(3), 429-443 </w:t>
      </w:r>
      <w:hyperlink r:id="rId24" w:history="1">
        <w:r w:rsidRPr="004B2BFF">
          <w:rPr>
            <w:rStyle w:val="a3"/>
            <w:sz w:val="24"/>
            <w:szCs w:val="24"/>
            <w:lang w:eastAsia="ko-KR"/>
          </w:rPr>
          <w:t>[PDF]</w:t>
        </w:r>
      </w:hyperlink>
    </w:p>
    <w:p w14:paraId="3B320C04" w14:textId="77777777" w:rsidR="004B2BFF" w:rsidRPr="004B2BFF" w:rsidRDefault="004B2BFF" w:rsidP="008823BB">
      <w:pPr>
        <w:autoSpaceDE w:val="0"/>
        <w:autoSpaceDN w:val="0"/>
        <w:adjustRightInd w:val="0"/>
        <w:ind w:left="425" w:hangingChars="177" w:hanging="425"/>
        <w:jc w:val="both"/>
        <w:rPr>
          <w:sz w:val="24"/>
          <w:szCs w:val="24"/>
          <w:lang w:eastAsia="ko-KR"/>
        </w:rPr>
      </w:pPr>
    </w:p>
    <w:p w14:paraId="0A03B658" w14:textId="77777777" w:rsidR="008823BB" w:rsidRDefault="008823BB" w:rsidP="008823BB">
      <w:pPr>
        <w:autoSpaceDE w:val="0"/>
        <w:autoSpaceDN w:val="0"/>
        <w:adjustRightInd w:val="0"/>
        <w:ind w:left="425" w:hangingChars="177" w:hanging="425"/>
        <w:jc w:val="both"/>
        <w:rPr>
          <w:sz w:val="24"/>
          <w:szCs w:val="24"/>
          <w:lang w:eastAsia="ko-KR"/>
        </w:rPr>
      </w:pPr>
      <w:r>
        <w:rPr>
          <w:rFonts w:hint="eastAsia"/>
          <w:sz w:val="24"/>
          <w:szCs w:val="24"/>
          <w:lang w:eastAsia="ko-KR"/>
        </w:rPr>
        <w:t>-------</w:t>
      </w:r>
    </w:p>
    <w:p w14:paraId="4B770CFC" w14:textId="77777777" w:rsidR="008823BB" w:rsidRPr="009D1E80" w:rsidRDefault="008823BB" w:rsidP="008823BB">
      <w:pPr>
        <w:autoSpaceDE w:val="0"/>
        <w:autoSpaceDN w:val="0"/>
        <w:adjustRightInd w:val="0"/>
        <w:ind w:left="425" w:hangingChars="177" w:hanging="425"/>
        <w:jc w:val="both"/>
        <w:rPr>
          <w:sz w:val="24"/>
          <w:szCs w:val="24"/>
          <w:lang w:eastAsia="ko-KR"/>
        </w:rPr>
      </w:pPr>
      <w:r>
        <w:rPr>
          <w:rFonts w:hint="eastAsia"/>
          <w:sz w:val="24"/>
          <w:szCs w:val="24"/>
          <w:lang w:eastAsia="ko-KR"/>
        </w:rPr>
        <w:t xml:space="preserve">As of </w:t>
      </w:r>
      <w:r w:rsidR="00C53AD6">
        <w:rPr>
          <w:sz w:val="24"/>
          <w:szCs w:val="24"/>
          <w:lang w:eastAsia="ko-KR"/>
        </w:rPr>
        <w:t>Jan</w:t>
      </w:r>
      <w:r w:rsidR="00C53AD6">
        <w:rPr>
          <w:rFonts w:hint="eastAsia"/>
          <w:sz w:val="24"/>
          <w:szCs w:val="24"/>
          <w:lang w:eastAsia="ko-KR"/>
        </w:rPr>
        <w:t xml:space="preserve"> 1</w:t>
      </w:r>
      <w:r w:rsidR="00777094">
        <w:rPr>
          <w:sz w:val="24"/>
          <w:szCs w:val="24"/>
          <w:lang w:eastAsia="ko-KR"/>
        </w:rPr>
        <w:t>6</w:t>
      </w:r>
      <w:r w:rsidR="00365E0F">
        <w:rPr>
          <w:rFonts w:hint="eastAsia"/>
          <w:sz w:val="24"/>
          <w:szCs w:val="24"/>
          <w:lang w:eastAsia="ko-KR"/>
        </w:rPr>
        <w:t xml:space="preserve">, </w:t>
      </w:r>
      <w:r>
        <w:rPr>
          <w:rFonts w:hint="eastAsia"/>
          <w:sz w:val="24"/>
          <w:szCs w:val="24"/>
          <w:lang w:eastAsia="ko-KR"/>
        </w:rPr>
        <w:t>20</w:t>
      </w:r>
      <w:r w:rsidR="00777094">
        <w:rPr>
          <w:sz w:val="24"/>
          <w:szCs w:val="24"/>
          <w:lang w:eastAsia="ko-KR"/>
        </w:rPr>
        <w:t>20</w:t>
      </w:r>
    </w:p>
    <w:sectPr w:rsidR="008823BB" w:rsidRPr="009D1E80" w:rsidSect="00D1553C">
      <w:headerReference w:type="default" r:id="rId25"/>
      <w:footerReference w:type="even" r:id="rId26"/>
      <w:footerReference w:type="default" r:id="rId27"/>
      <w:pgSz w:w="12240" w:h="15840"/>
      <w:pgMar w:top="1440" w:right="1440" w:bottom="113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BD23F7" w14:textId="77777777" w:rsidR="00BD4ED9" w:rsidRDefault="00BD4ED9">
      <w:r>
        <w:separator/>
      </w:r>
    </w:p>
  </w:endnote>
  <w:endnote w:type="continuationSeparator" w:id="0">
    <w:p w14:paraId="56018947" w14:textId="77777777" w:rsidR="00BD4ED9" w:rsidRDefault="00BD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체">
    <w:panose1 w:val="02030609000101010101"/>
    <w:charset w:val="81"/>
    <w:family w:val="roma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ADB4C0" w14:textId="77777777" w:rsidR="00927F76" w:rsidRDefault="00927F76">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AFBFD26" w14:textId="77777777" w:rsidR="00927F76" w:rsidRDefault="00927F76">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CDBF22" w14:textId="77777777" w:rsidR="00927F76" w:rsidRDefault="00927F76">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B6943">
      <w:rPr>
        <w:rStyle w:val="a9"/>
        <w:noProof/>
      </w:rPr>
      <w:t>10</w:t>
    </w:r>
    <w:r>
      <w:rPr>
        <w:rStyle w:val="a9"/>
      </w:rPr>
      <w:fldChar w:fldCharType="end"/>
    </w:r>
  </w:p>
  <w:p w14:paraId="3C2A508C" w14:textId="77777777" w:rsidR="00927F76" w:rsidRDefault="00927F76">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EF0059" w14:textId="77777777" w:rsidR="00BD4ED9" w:rsidRDefault="00BD4ED9">
      <w:r>
        <w:separator/>
      </w:r>
    </w:p>
  </w:footnote>
  <w:footnote w:type="continuationSeparator" w:id="0">
    <w:p w14:paraId="23C834E0" w14:textId="77777777" w:rsidR="00BD4ED9" w:rsidRDefault="00BD4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4BA8E" w14:textId="77777777" w:rsidR="00927F76" w:rsidRDefault="00927F76">
    <w:pPr>
      <w:jc w:val="right"/>
      <w:rPr>
        <w:sz w:val="22"/>
        <w:szCs w:val="22"/>
        <w:lang w:eastAsia="ko-KR"/>
      </w:rPr>
    </w:pPr>
    <w:r>
      <w:rPr>
        <w:rFonts w:hint="eastAsia"/>
        <w:sz w:val="22"/>
        <w:szCs w:val="22"/>
        <w:lang w:eastAsia="ko-KR"/>
      </w:rPr>
      <w:t>School of Urban and Environmental Engineering</w:t>
    </w:r>
  </w:p>
  <w:p w14:paraId="3565A38B" w14:textId="77777777" w:rsidR="00927F76" w:rsidRDefault="00927F76">
    <w:pPr>
      <w:jc w:val="right"/>
      <w:rPr>
        <w:sz w:val="22"/>
        <w:szCs w:val="22"/>
      </w:rPr>
    </w:pPr>
    <w:r>
      <w:rPr>
        <w:rFonts w:hint="eastAsia"/>
        <w:sz w:val="22"/>
        <w:szCs w:val="22"/>
        <w:lang w:eastAsia="ko-KR"/>
      </w:rPr>
      <w:t xml:space="preserve">Ulsan National Institute of Science and Technology (UNIST) </w:t>
    </w:r>
  </w:p>
  <w:p w14:paraId="173FC9B0" w14:textId="77777777" w:rsidR="00927F76" w:rsidRPr="00B65B55" w:rsidRDefault="00927F76" w:rsidP="00B65B55">
    <w:pPr>
      <w:jc w:val="right"/>
      <w:rPr>
        <w:sz w:val="22"/>
        <w:szCs w:val="22"/>
        <w:lang w:eastAsia="ko-KR"/>
      </w:rPr>
    </w:pPr>
    <w:r>
      <w:rPr>
        <w:rFonts w:hint="eastAsia"/>
        <w:sz w:val="22"/>
        <w:szCs w:val="22"/>
        <w:lang w:eastAsia="ko-KR"/>
      </w:rPr>
      <w:t>50 UNIST-</w:t>
    </w:r>
    <w:proofErr w:type="spellStart"/>
    <w:r>
      <w:rPr>
        <w:rFonts w:hint="eastAsia"/>
        <w:sz w:val="22"/>
        <w:szCs w:val="22"/>
        <w:lang w:eastAsia="ko-KR"/>
      </w:rPr>
      <w:t>gil</w:t>
    </w:r>
    <w:proofErr w:type="spellEnd"/>
    <w:r>
      <w:rPr>
        <w:rFonts w:hint="eastAsia"/>
        <w:sz w:val="22"/>
        <w:szCs w:val="22"/>
        <w:lang w:eastAsia="ko-KR"/>
      </w:rPr>
      <w:t>, Ulsan 689-798, South Korea,</w:t>
    </w:r>
  </w:p>
  <w:p w14:paraId="052935A4" w14:textId="77777777" w:rsidR="00927F76" w:rsidRDefault="00927F76" w:rsidP="00B65B55">
    <w:pPr>
      <w:pStyle w:val="1"/>
      <w:jc w:val="right"/>
      <w:rPr>
        <w:b w:val="0"/>
      </w:rPr>
    </w:pPr>
    <w:r>
      <w:rPr>
        <w:szCs w:val="22"/>
      </w:rPr>
      <w:tab/>
      <w:t xml:space="preserve"> </w:t>
    </w:r>
    <w:r>
      <w:rPr>
        <w:szCs w:val="22"/>
      </w:rPr>
      <w:tab/>
    </w:r>
    <w:r>
      <w:rPr>
        <w:szCs w:val="22"/>
      </w:rPr>
      <w:tab/>
    </w:r>
    <w:r>
      <w:rPr>
        <w:szCs w:val="22"/>
      </w:rPr>
      <w:tab/>
    </w:r>
    <w:r>
      <w:rPr>
        <w:szCs w:val="22"/>
      </w:rPr>
      <w:tab/>
    </w:r>
    <w:r>
      <w:rPr>
        <w:b w:val="0"/>
        <w:szCs w:val="22"/>
      </w:rPr>
      <w:t xml:space="preserve">        </w:t>
    </w:r>
    <w:r>
      <w:rPr>
        <w:rFonts w:hint="eastAsia"/>
        <w:b w:val="0"/>
        <w:szCs w:val="22"/>
        <w:lang w:eastAsia="ko-KR"/>
      </w:rPr>
      <w:t xml:space="preserve">            </w:t>
    </w:r>
    <w:r>
      <w:rPr>
        <w:b w:val="0"/>
        <w:szCs w:val="22"/>
      </w:rPr>
      <w:t xml:space="preserve"> </w:t>
    </w:r>
    <w:r>
      <w:rPr>
        <w:rFonts w:hint="eastAsia"/>
        <w:b w:val="0"/>
        <w:szCs w:val="22"/>
        <w:lang w:eastAsia="ko-KR"/>
      </w:rPr>
      <w:t>milee</w:t>
    </w:r>
    <w:r w:rsidRPr="0035755E">
      <w:rPr>
        <w:b w:val="0"/>
        <w:szCs w:val="22"/>
      </w:rPr>
      <w:t>@</w:t>
    </w:r>
    <w:r>
      <w:rPr>
        <w:rFonts w:hint="eastAsia"/>
        <w:b w:val="0"/>
        <w:szCs w:val="22"/>
        <w:lang w:eastAsia="ko-KR"/>
      </w:rPr>
      <w:t>unist.ac.kr</w:t>
    </w:r>
    <w:r>
      <w:rPr>
        <w:b w:val="0"/>
        <w:szCs w:val="22"/>
      </w:rPr>
      <w:t xml:space="preserve">, </w:t>
    </w:r>
    <w:r>
      <w:rPr>
        <w:rFonts w:hint="eastAsia"/>
        <w:b w:val="0"/>
        <w:szCs w:val="22"/>
        <w:lang w:eastAsia="ko-KR"/>
      </w:rPr>
      <w:t>+82-52-217-2813</w:t>
    </w:r>
  </w:p>
  <w:p w14:paraId="18FB79BF" w14:textId="77777777" w:rsidR="00927F76" w:rsidRDefault="00136478" w:rsidP="0035755E">
    <w:pPr>
      <w:pStyle w:val="a5"/>
      <w:tabs>
        <w:tab w:val="clear" w:pos="8640"/>
        <w:tab w:val="right" w:pos="9360"/>
      </w:tabs>
    </w:pPr>
    <w:r>
      <w:rPr>
        <w:noProof/>
        <w:sz w:val="24"/>
        <w:lang w:eastAsia="ko-KR"/>
      </w:rPr>
      <mc:AlternateContent>
        <mc:Choice Requires="wps">
          <w:drawing>
            <wp:anchor distT="0" distB="0" distL="114300" distR="114300" simplePos="0" relativeHeight="251657728" behindDoc="0" locked="0" layoutInCell="1" allowOverlap="1" wp14:anchorId="4C76C0FC" wp14:editId="02D669D4">
              <wp:simplePos x="0" y="0"/>
              <wp:positionH relativeFrom="column">
                <wp:posOffset>-5715</wp:posOffset>
              </wp:positionH>
              <wp:positionV relativeFrom="paragraph">
                <wp:posOffset>88900</wp:posOffset>
              </wp:positionV>
              <wp:extent cx="5943600" cy="0"/>
              <wp:effectExtent l="22860" t="22225" r="24765" b="2540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D483E" id="Line 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pt" to="467.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yrEwIAACkEAAAOAAAAZHJzL2Uyb0RvYy54bWysU02P2jAQvVfqf7B8hyQQKESEVZVAL7RF&#10;2u0PMLZDrDq2ZRsCqvrfOzYfLd3LqmoOztgz8/xm3njxdOokOnLrhFYlzoYpRlxRzYTal/jby3ow&#10;w8h5ohiRWvESn7nDT8v37xa9KfhIt1oybhGAKFf0psSt96ZIEkdb3hE31IYrcDbadsTD1u4TZkkP&#10;6J1MRmk6TXptmbGacufgtL448TLiNw2n/mvTOO6RLDFw83G1cd2FNVkuSLG3xLSCXmmQf2DREaHg&#10;0jtUTTxBByteQXWCWu1044dUd4luGkF5rAGqydK/qnluieGxFmiOM/c2uf8HS78ctxYJVuIJRop0&#10;INFGKI6y0JneuAICKrW1oTZ6Us9mo+l3h5SuWqL2PDJ8ORtIixnJQ0rYOAP4u/6zZhBDDl7HNp0a&#10;2wVIaAA6RTXOdzX4ySMKh5N5Pp6mIBq9+RJS3BKNdf4T1x0KRoklcI7A5LhxHqhD6C0k3KP0WkgZ&#10;xZYK9SUezzKADi6npWDBGzd2v6ukRUcS5iV+oRGA9hBm9UGxiNZywlZX2xMhLzbESxXwoBbgc7Uu&#10;A/Fjns5Xs9UsH+Sj6WqQp3U9+Liu8sF0nX2Y1OO6qursZ6CW5UUrGOMqsLsNZ5a/TfzrM7mM1X08&#10;731IHtFjiUD29o+ko5hBv8sk7DQ7b23oRtAV5jEGX99OGPg/9zHq9wtf/gIAAP//AwBQSwMEFAAG&#10;AAgAAAAhAGUwdTDYAAAABwEAAA8AAABkcnMvZG93bnJldi54bWxMj8FOwzAQRO9I/IO1SNxaJ7Sg&#10;JsSpEBI3OFD4gG28xAF7HcVuG/h6FnGA486MZt802zl4daQpDZENlMsCFHEX7cC9gdeXh8UGVMrI&#10;Fn1kMvBJCbbt+VmDtY0nfqbjLvdKSjjVaMDlPNZap85RwLSMI7F4b3EKmOWcem0nPEl58PqqKG50&#10;wIHlg8OR7h11H7tDMPC4LqunQrtxtbEe9ftXl/yUjLm8mO9uQWWa818YfvAFHVph2scD26S8gUUl&#10;QZHXskjsanVdgtr/Crpt9H/+9hsAAP//AwBQSwECLQAUAAYACAAAACEAtoM4kv4AAADhAQAAEwAA&#10;AAAAAAAAAAAAAAAAAAAAW0NvbnRlbnRfVHlwZXNdLnhtbFBLAQItABQABgAIAAAAIQA4/SH/1gAA&#10;AJQBAAALAAAAAAAAAAAAAAAAAC8BAABfcmVscy8ucmVsc1BLAQItABQABgAIAAAAIQAmpXyrEwIA&#10;ACkEAAAOAAAAAAAAAAAAAAAAAC4CAABkcnMvZTJvRG9jLnhtbFBLAQItABQABgAIAAAAIQBlMHUw&#10;2AAAAAcBAAAPAAAAAAAAAAAAAAAAAG0EAABkcnMvZG93bnJldi54bWxQSwUGAAAAAAQABADzAAAA&#10;cgUAAAAA&#10;"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11E8F"/>
    <w:multiLevelType w:val="hybridMultilevel"/>
    <w:tmpl w:val="51B882BC"/>
    <w:lvl w:ilvl="0" w:tplc="0409000F">
      <w:start w:val="1"/>
      <w:numFmt w:val="decimal"/>
      <w:lvlText w:val="%1."/>
      <w:lvlJc w:val="left"/>
      <w:pPr>
        <w:tabs>
          <w:tab w:val="num" w:pos="450"/>
        </w:tabs>
        <w:ind w:left="45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0DA5337"/>
    <w:multiLevelType w:val="hybridMultilevel"/>
    <w:tmpl w:val="EA3C7D08"/>
    <w:lvl w:ilvl="0" w:tplc="1598BDF4">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5BF3161"/>
    <w:multiLevelType w:val="hybridMultilevel"/>
    <w:tmpl w:val="6EA2ABB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990"/>
        </w:tabs>
        <w:ind w:left="990" w:hanging="360"/>
      </w:pPr>
      <w:rPr>
        <w:rFonts w:ascii="Symbol" w:hAnsi="Symbol" w:hint="default"/>
      </w:r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 w15:restartNumberingAfterBreak="0">
    <w:nsid w:val="06313456"/>
    <w:multiLevelType w:val="hybridMultilevel"/>
    <w:tmpl w:val="EB8ABD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8402127"/>
    <w:multiLevelType w:val="hybridMultilevel"/>
    <w:tmpl w:val="BB96EA4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099F3C9B"/>
    <w:multiLevelType w:val="hybridMultilevel"/>
    <w:tmpl w:val="A8A67320"/>
    <w:lvl w:ilvl="0" w:tplc="04090001">
      <w:start w:val="1"/>
      <w:numFmt w:val="bullet"/>
      <w:lvlText w:val=""/>
      <w:lvlJc w:val="left"/>
      <w:pPr>
        <w:tabs>
          <w:tab w:val="num" w:pos="1520"/>
        </w:tabs>
        <w:ind w:left="1520" w:hanging="400"/>
      </w:pPr>
      <w:rPr>
        <w:rFonts w:ascii="Wingdings" w:hAnsi="Wingdings" w:hint="default"/>
      </w:rPr>
    </w:lvl>
    <w:lvl w:ilvl="1" w:tplc="04090003" w:tentative="1">
      <w:start w:val="1"/>
      <w:numFmt w:val="bullet"/>
      <w:lvlText w:val=""/>
      <w:lvlJc w:val="left"/>
      <w:pPr>
        <w:tabs>
          <w:tab w:val="num" w:pos="1920"/>
        </w:tabs>
        <w:ind w:left="1920" w:hanging="400"/>
      </w:pPr>
      <w:rPr>
        <w:rFonts w:ascii="Wingdings" w:hAnsi="Wingdings" w:hint="default"/>
      </w:rPr>
    </w:lvl>
    <w:lvl w:ilvl="2" w:tplc="04090005" w:tentative="1">
      <w:start w:val="1"/>
      <w:numFmt w:val="bullet"/>
      <w:lvlText w:val=""/>
      <w:lvlJc w:val="left"/>
      <w:pPr>
        <w:tabs>
          <w:tab w:val="num" w:pos="2320"/>
        </w:tabs>
        <w:ind w:left="2320" w:hanging="400"/>
      </w:pPr>
      <w:rPr>
        <w:rFonts w:ascii="Wingdings" w:hAnsi="Wingdings" w:hint="default"/>
      </w:rPr>
    </w:lvl>
    <w:lvl w:ilvl="3" w:tplc="04090001" w:tentative="1">
      <w:start w:val="1"/>
      <w:numFmt w:val="bullet"/>
      <w:lvlText w:val=""/>
      <w:lvlJc w:val="left"/>
      <w:pPr>
        <w:tabs>
          <w:tab w:val="num" w:pos="2720"/>
        </w:tabs>
        <w:ind w:left="2720" w:hanging="400"/>
      </w:pPr>
      <w:rPr>
        <w:rFonts w:ascii="Wingdings" w:hAnsi="Wingdings" w:hint="default"/>
      </w:rPr>
    </w:lvl>
    <w:lvl w:ilvl="4" w:tplc="04090003" w:tentative="1">
      <w:start w:val="1"/>
      <w:numFmt w:val="bullet"/>
      <w:lvlText w:val=""/>
      <w:lvlJc w:val="left"/>
      <w:pPr>
        <w:tabs>
          <w:tab w:val="num" w:pos="3120"/>
        </w:tabs>
        <w:ind w:left="3120" w:hanging="400"/>
      </w:pPr>
      <w:rPr>
        <w:rFonts w:ascii="Wingdings" w:hAnsi="Wingdings" w:hint="default"/>
      </w:rPr>
    </w:lvl>
    <w:lvl w:ilvl="5" w:tplc="04090005" w:tentative="1">
      <w:start w:val="1"/>
      <w:numFmt w:val="bullet"/>
      <w:lvlText w:val=""/>
      <w:lvlJc w:val="left"/>
      <w:pPr>
        <w:tabs>
          <w:tab w:val="num" w:pos="3520"/>
        </w:tabs>
        <w:ind w:left="3520" w:hanging="400"/>
      </w:pPr>
      <w:rPr>
        <w:rFonts w:ascii="Wingdings" w:hAnsi="Wingdings" w:hint="default"/>
      </w:rPr>
    </w:lvl>
    <w:lvl w:ilvl="6" w:tplc="04090001" w:tentative="1">
      <w:start w:val="1"/>
      <w:numFmt w:val="bullet"/>
      <w:lvlText w:val=""/>
      <w:lvlJc w:val="left"/>
      <w:pPr>
        <w:tabs>
          <w:tab w:val="num" w:pos="3920"/>
        </w:tabs>
        <w:ind w:left="3920" w:hanging="400"/>
      </w:pPr>
      <w:rPr>
        <w:rFonts w:ascii="Wingdings" w:hAnsi="Wingdings" w:hint="default"/>
      </w:rPr>
    </w:lvl>
    <w:lvl w:ilvl="7" w:tplc="04090003" w:tentative="1">
      <w:start w:val="1"/>
      <w:numFmt w:val="bullet"/>
      <w:lvlText w:val=""/>
      <w:lvlJc w:val="left"/>
      <w:pPr>
        <w:tabs>
          <w:tab w:val="num" w:pos="4320"/>
        </w:tabs>
        <w:ind w:left="4320" w:hanging="400"/>
      </w:pPr>
      <w:rPr>
        <w:rFonts w:ascii="Wingdings" w:hAnsi="Wingdings" w:hint="default"/>
      </w:rPr>
    </w:lvl>
    <w:lvl w:ilvl="8" w:tplc="04090005" w:tentative="1">
      <w:start w:val="1"/>
      <w:numFmt w:val="bullet"/>
      <w:lvlText w:val=""/>
      <w:lvlJc w:val="left"/>
      <w:pPr>
        <w:tabs>
          <w:tab w:val="num" w:pos="4720"/>
        </w:tabs>
        <w:ind w:left="4720" w:hanging="400"/>
      </w:pPr>
      <w:rPr>
        <w:rFonts w:ascii="Wingdings" w:hAnsi="Wingdings" w:hint="default"/>
      </w:rPr>
    </w:lvl>
  </w:abstractNum>
  <w:abstractNum w:abstractNumId="6" w15:restartNumberingAfterBreak="0">
    <w:nsid w:val="0C4C604D"/>
    <w:multiLevelType w:val="hybridMultilevel"/>
    <w:tmpl w:val="9B6263E4"/>
    <w:lvl w:ilvl="0" w:tplc="0409000F">
      <w:start w:val="1"/>
      <w:numFmt w:val="decimal"/>
      <w:lvlText w:val="%1."/>
      <w:lvlJc w:val="left"/>
      <w:pPr>
        <w:ind w:left="360" w:hanging="360"/>
      </w:pPr>
    </w:lvl>
    <w:lvl w:ilvl="1" w:tplc="9EE660BA">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8E43E0"/>
    <w:multiLevelType w:val="hybridMultilevel"/>
    <w:tmpl w:val="99107D60"/>
    <w:lvl w:ilvl="0" w:tplc="D79AE56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6B051C"/>
    <w:multiLevelType w:val="hybridMultilevel"/>
    <w:tmpl w:val="43626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D83BD2"/>
    <w:multiLevelType w:val="hybridMultilevel"/>
    <w:tmpl w:val="5B4A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2546A7"/>
    <w:multiLevelType w:val="hybridMultilevel"/>
    <w:tmpl w:val="761A697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1FC7B81"/>
    <w:multiLevelType w:val="hybridMultilevel"/>
    <w:tmpl w:val="BFE41AC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96E2243"/>
    <w:multiLevelType w:val="hybridMultilevel"/>
    <w:tmpl w:val="415CEC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B647DF"/>
    <w:multiLevelType w:val="hybridMultilevel"/>
    <w:tmpl w:val="066E2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9A74AF"/>
    <w:multiLevelType w:val="hybridMultilevel"/>
    <w:tmpl w:val="6F962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A22D13"/>
    <w:multiLevelType w:val="hybridMultilevel"/>
    <w:tmpl w:val="D3E244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ED50A74"/>
    <w:multiLevelType w:val="hybridMultilevel"/>
    <w:tmpl w:val="FEFEDB5C"/>
    <w:lvl w:ilvl="0" w:tplc="0409000F">
      <w:start w:val="1"/>
      <w:numFmt w:val="decimal"/>
      <w:lvlText w:val="%1."/>
      <w:lvlJc w:val="left"/>
      <w:pPr>
        <w:tabs>
          <w:tab w:val="num" w:pos="450"/>
        </w:tabs>
        <w:ind w:left="45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B48109F"/>
    <w:multiLevelType w:val="hybridMultilevel"/>
    <w:tmpl w:val="C62AF3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B834CCB"/>
    <w:multiLevelType w:val="hybridMultilevel"/>
    <w:tmpl w:val="ABE4B88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C3D258A"/>
    <w:multiLevelType w:val="multilevel"/>
    <w:tmpl w:val="99A4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C77B9C"/>
    <w:multiLevelType w:val="hybridMultilevel"/>
    <w:tmpl w:val="B252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2062A8"/>
    <w:multiLevelType w:val="hybridMultilevel"/>
    <w:tmpl w:val="880A4B1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0D4C9E"/>
    <w:multiLevelType w:val="hybridMultilevel"/>
    <w:tmpl w:val="49D02784"/>
    <w:lvl w:ilvl="0" w:tplc="0409000F">
      <w:start w:val="1"/>
      <w:numFmt w:val="decimal"/>
      <w:lvlText w:val="%1."/>
      <w:lvlJc w:val="left"/>
      <w:pPr>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FB74FA"/>
    <w:multiLevelType w:val="hybridMultilevel"/>
    <w:tmpl w:val="D96CB1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EBE00C1"/>
    <w:multiLevelType w:val="hybridMultilevel"/>
    <w:tmpl w:val="52F04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E5CBB90">
      <w:start w:val="2"/>
      <w:numFmt w:val="bullet"/>
      <w:lvlText w:val="-"/>
      <w:lvlJc w:val="left"/>
      <w:pPr>
        <w:ind w:left="2160" w:hanging="360"/>
      </w:pPr>
      <w:rPr>
        <w:rFonts w:ascii="Times New Roman" w:eastAsia="바탕체"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610290">
    <w:abstractNumId w:val="15"/>
  </w:num>
  <w:num w:numId="2" w16cid:durableId="1479418268">
    <w:abstractNumId w:val="7"/>
  </w:num>
  <w:num w:numId="3" w16cid:durableId="1795053382">
    <w:abstractNumId w:val="24"/>
  </w:num>
  <w:num w:numId="4" w16cid:durableId="1004668383">
    <w:abstractNumId w:val="9"/>
  </w:num>
  <w:num w:numId="5" w16cid:durableId="948895804">
    <w:abstractNumId w:val="13"/>
  </w:num>
  <w:num w:numId="6" w16cid:durableId="443156837">
    <w:abstractNumId w:val="0"/>
  </w:num>
  <w:num w:numId="7" w16cid:durableId="1831948056">
    <w:abstractNumId w:val="6"/>
  </w:num>
  <w:num w:numId="8" w16cid:durableId="962658455">
    <w:abstractNumId w:val="22"/>
  </w:num>
  <w:num w:numId="9" w16cid:durableId="1838689136">
    <w:abstractNumId w:val="20"/>
  </w:num>
  <w:num w:numId="10" w16cid:durableId="1408334754">
    <w:abstractNumId w:val="8"/>
  </w:num>
  <w:num w:numId="11" w16cid:durableId="435636769">
    <w:abstractNumId w:val="18"/>
  </w:num>
  <w:num w:numId="12" w16cid:durableId="1789616472">
    <w:abstractNumId w:val="21"/>
  </w:num>
  <w:num w:numId="13" w16cid:durableId="825165655">
    <w:abstractNumId w:val="3"/>
  </w:num>
  <w:num w:numId="14" w16cid:durableId="1089082110">
    <w:abstractNumId w:val="12"/>
  </w:num>
  <w:num w:numId="15" w16cid:durableId="1604924447">
    <w:abstractNumId w:val="14"/>
  </w:num>
  <w:num w:numId="16" w16cid:durableId="1923026925">
    <w:abstractNumId w:val="2"/>
  </w:num>
  <w:num w:numId="17" w16cid:durableId="539366747">
    <w:abstractNumId w:val="1"/>
  </w:num>
  <w:num w:numId="18" w16cid:durableId="1598100165">
    <w:abstractNumId w:val="23"/>
  </w:num>
  <w:num w:numId="19" w16cid:durableId="1375082896">
    <w:abstractNumId w:val="17"/>
  </w:num>
  <w:num w:numId="20" w16cid:durableId="786044521">
    <w:abstractNumId w:val="5"/>
  </w:num>
  <w:num w:numId="21" w16cid:durableId="985745520">
    <w:abstractNumId w:val="11"/>
  </w:num>
  <w:num w:numId="22" w16cid:durableId="314795080">
    <w:abstractNumId w:val="19"/>
  </w:num>
  <w:num w:numId="23" w16cid:durableId="1909073755">
    <w:abstractNumId w:val="16"/>
  </w:num>
  <w:num w:numId="24" w16cid:durableId="1289508471">
    <w:abstractNumId w:val="4"/>
  </w:num>
  <w:num w:numId="25" w16cid:durableId="8523020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2MjUwMDUxMTI0NzJS0lEKTi0uzszPAykwrgUANISZ/SwAAAA="/>
  </w:docVars>
  <w:rsids>
    <w:rsidRoot w:val="00EA7F20"/>
    <w:rsid w:val="00015517"/>
    <w:rsid w:val="000220A8"/>
    <w:rsid w:val="000250B8"/>
    <w:rsid w:val="000353DE"/>
    <w:rsid w:val="00082519"/>
    <w:rsid w:val="000B4373"/>
    <w:rsid w:val="000D6F4E"/>
    <w:rsid w:val="000E38A6"/>
    <w:rsid w:val="000F3066"/>
    <w:rsid w:val="00123859"/>
    <w:rsid w:val="00136021"/>
    <w:rsid w:val="00136478"/>
    <w:rsid w:val="00141BB4"/>
    <w:rsid w:val="00152D41"/>
    <w:rsid w:val="00170130"/>
    <w:rsid w:val="001B37A5"/>
    <w:rsid w:val="001C22E6"/>
    <w:rsid w:val="001E3CAD"/>
    <w:rsid w:val="0021013F"/>
    <w:rsid w:val="00210A7D"/>
    <w:rsid w:val="0021159F"/>
    <w:rsid w:val="0021620F"/>
    <w:rsid w:val="002260CE"/>
    <w:rsid w:val="002615BD"/>
    <w:rsid w:val="002665B2"/>
    <w:rsid w:val="00275A3A"/>
    <w:rsid w:val="00284422"/>
    <w:rsid w:val="002C587E"/>
    <w:rsid w:val="002E6519"/>
    <w:rsid w:val="0030059C"/>
    <w:rsid w:val="0031095D"/>
    <w:rsid w:val="00312886"/>
    <w:rsid w:val="00320938"/>
    <w:rsid w:val="003340B2"/>
    <w:rsid w:val="003443FE"/>
    <w:rsid w:val="003535DE"/>
    <w:rsid w:val="0035755E"/>
    <w:rsid w:val="00365E0F"/>
    <w:rsid w:val="003674FF"/>
    <w:rsid w:val="00367A19"/>
    <w:rsid w:val="0037445B"/>
    <w:rsid w:val="003861A9"/>
    <w:rsid w:val="003940ED"/>
    <w:rsid w:val="003A405D"/>
    <w:rsid w:val="003B6943"/>
    <w:rsid w:val="003C3224"/>
    <w:rsid w:val="003C36C0"/>
    <w:rsid w:val="003C5CFE"/>
    <w:rsid w:val="003D442C"/>
    <w:rsid w:val="003F0AD1"/>
    <w:rsid w:val="003F686F"/>
    <w:rsid w:val="004100CB"/>
    <w:rsid w:val="00413BAB"/>
    <w:rsid w:val="00431E7C"/>
    <w:rsid w:val="00447518"/>
    <w:rsid w:val="00473791"/>
    <w:rsid w:val="004A171B"/>
    <w:rsid w:val="004B2BFF"/>
    <w:rsid w:val="004C6959"/>
    <w:rsid w:val="004D25FB"/>
    <w:rsid w:val="004F25C0"/>
    <w:rsid w:val="004F6CBE"/>
    <w:rsid w:val="0050207A"/>
    <w:rsid w:val="00502386"/>
    <w:rsid w:val="00516FE9"/>
    <w:rsid w:val="00522835"/>
    <w:rsid w:val="00534B0A"/>
    <w:rsid w:val="00537B14"/>
    <w:rsid w:val="00547427"/>
    <w:rsid w:val="005535E1"/>
    <w:rsid w:val="00556CCF"/>
    <w:rsid w:val="0056364D"/>
    <w:rsid w:val="00570DF6"/>
    <w:rsid w:val="005A4302"/>
    <w:rsid w:val="005A5CF2"/>
    <w:rsid w:val="005C225A"/>
    <w:rsid w:val="005C461C"/>
    <w:rsid w:val="005C7649"/>
    <w:rsid w:val="00630901"/>
    <w:rsid w:val="00640D60"/>
    <w:rsid w:val="00650317"/>
    <w:rsid w:val="006648F8"/>
    <w:rsid w:val="0068051E"/>
    <w:rsid w:val="006B33E1"/>
    <w:rsid w:val="006B572F"/>
    <w:rsid w:val="006B75D0"/>
    <w:rsid w:val="006B7D15"/>
    <w:rsid w:val="006C14B8"/>
    <w:rsid w:val="006C1CFD"/>
    <w:rsid w:val="006D461C"/>
    <w:rsid w:val="006E0DBA"/>
    <w:rsid w:val="006E3AA9"/>
    <w:rsid w:val="007108D2"/>
    <w:rsid w:val="00714C8D"/>
    <w:rsid w:val="0072671E"/>
    <w:rsid w:val="00730EE8"/>
    <w:rsid w:val="00731248"/>
    <w:rsid w:val="00740163"/>
    <w:rsid w:val="00747119"/>
    <w:rsid w:val="0075496D"/>
    <w:rsid w:val="00766601"/>
    <w:rsid w:val="007669BA"/>
    <w:rsid w:val="007754D1"/>
    <w:rsid w:val="00777094"/>
    <w:rsid w:val="007832FE"/>
    <w:rsid w:val="00793401"/>
    <w:rsid w:val="00797E88"/>
    <w:rsid w:val="007A5048"/>
    <w:rsid w:val="007C4260"/>
    <w:rsid w:val="007D2C44"/>
    <w:rsid w:val="007E790D"/>
    <w:rsid w:val="007F036A"/>
    <w:rsid w:val="007F539A"/>
    <w:rsid w:val="00802623"/>
    <w:rsid w:val="00810477"/>
    <w:rsid w:val="00822594"/>
    <w:rsid w:val="00824ECA"/>
    <w:rsid w:val="00831F1A"/>
    <w:rsid w:val="00834268"/>
    <w:rsid w:val="00844ACE"/>
    <w:rsid w:val="00854FBC"/>
    <w:rsid w:val="00863386"/>
    <w:rsid w:val="0086592F"/>
    <w:rsid w:val="008723CE"/>
    <w:rsid w:val="008735FE"/>
    <w:rsid w:val="008768E9"/>
    <w:rsid w:val="00880594"/>
    <w:rsid w:val="008823BB"/>
    <w:rsid w:val="00892A4D"/>
    <w:rsid w:val="00897D7D"/>
    <w:rsid w:val="008A0D46"/>
    <w:rsid w:val="008A374E"/>
    <w:rsid w:val="008C6DA6"/>
    <w:rsid w:val="008D5B4F"/>
    <w:rsid w:val="008E3946"/>
    <w:rsid w:val="008E55E8"/>
    <w:rsid w:val="008F1BFE"/>
    <w:rsid w:val="00901FC2"/>
    <w:rsid w:val="0092377C"/>
    <w:rsid w:val="009244E4"/>
    <w:rsid w:val="00927F76"/>
    <w:rsid w:val="00940900"/>
    <w:rsid w:val="00946CD9"/>
    <w:rsid w:val="0094749D"/>
    <w:rsid w:val="009505EF"/>
    <w:rsid w:val="0095277B"/>
    <w:rsid w:val="0097604C"/>
    <w:rsid w:val="00977738"/>
    <w:rsid w:val="0098103C"/>
    <w:rsid w:val="009929A0"/>
    <w:rsid w:val="009A718F"/>
    <w:rsid w:val="009B219F"/>
    <w:rsid w:val="009B586F"/>
    <w:rsid w:val="009C6945"/>
    <w:rsid w:val="009D1E80"/>
    <w:rsid w:val="009D465A"/>
    <w:rsid w:val="009F2A72"/>
    <w:rsid w:val="00A013F3"/>
    <w:rsid w:val="00A15414"/>
    <w:rsid w:val="00A22434"/>
    <w:rsid w:val="00A32234"/>
    <w:rsid w:val="00A35DAC"/>
    <w:rsid w:val="00A433CE"/>
    <w:rsid w:val="00A61B09"/>
    <w:rsid w:val="00A64498"/>
    <w:rsid w:val="00A77A9C"/>
    <w:rsid w:val="00A91D6D"/>
    <w:rsid w:val="00AA6805"/>
    <w:rsid w:val="00AA7C1E"/>
    <w:rsid w:val="00AC159F"/>
    <w:rsid w:val="00AF36B0"/>
    <w:rsid w:val="00B1461F"/>
    <w:rsid w:val="00B14BFC"/>
    <w:rsid w:val="00B17666"/>
    <w:rsid w:val="00B277AB"/>
    <w:rsid w:val="00B31ABD"/>
    <w:rsid w:val="00B34FA0"/>
    <w:rsid w:val="00B65B55"/>
    <w:rsid w:val="00B80701"/>
    <w:rsid w:val="00B8385B"/>
    <w:rsid w:val="00B94B41"/>
    <w:rsid w:val="00B9596D"/>
    <w:rsid w:val="00B969E5"/>
    <w:rsid w:val="00BB3D25"/>
    <w:rsid w:val="00BC3106"/>
    <w:rsid w:val="00BD3D90"/>
    <w:rsid w:val="00BD4ED9"/>
    <w:rsid w:val="00BF06F6"/>
    <w:rsid w:val="00C00511"/>
    <w:rsid w:val="00C01AC1"/>
    <w:rsid w:val="00C072D7"/>
    <w:rsid w:val="00C11E7D"/>
    <w:rsid w:val="00C35957"/>
    <w:rsid w:val="00C46817"/>
    <w:rsid w:val="00C53AD6"/>
    <w:rsid w:val="00C612C7"/>
    <w:rsid w:val="00C657B8"/>
    <w:rsid w:val="00C65BDB"/>
    <w:rsid w:val="00C67FF4"/>
    <w:rsid w:val="00C75C36"/>
    <w:rsid w:val="00C810A7"/>
    <w:rsid w:val="00CB5C30"/>
    <w:rsid w:val="00CC3417"/>
    <w:rsid w:val="00CC5D0A"/>
    <w:rsid w:val="00CC7082"/>
    <w:rsid w:val="00CE66DC"/>
    <w:rsid w:val="00CE73AD"/>
    <w:rsid w:val="00CF5AFA"/>
    <w:rsid w:val="00D061EC"/>
    <w:rsid w:val="00D1553C"/>
    <w:rsid w:val="00D36748"/>
    <w:rsid w:val="00D43816"/>
    <w:rsid w:val="00D47B8C"/>
    <w:rsid w:val="00D50CC4"/>
    <w:rsid w:val="00D5344E"/>
    <w:rsid w:val="00D60562"/>
    <w:rsid w:val="00D62819"/>
    <w:rsid w:val="00D76B74"/>
    <w:rsid w:val="00D96F98"/>
    <w:rsid w:val="00DA225B"/>
    <w:rsid w:val="00DA2EB5"/>
    <w:rsid w:val="00DC528B"/>
    <w:rsid w:val="00DD4510"/>
    <w:rsid w:val="00DE1ACB"/>
    <w:rsid w:val="00E168A0"/>
    <w:rsid w:val="00E50C64"/>
    <w:rsid w:val="00E52F1E"/>
    <w:rsid w:val="00EA5A1F"/>
    <w:rsid w:val="00EA7F20"/>
    <w:rsid w:val="00EB29E0"/>
    <w:rsid w:val="00ED54EF"/>
    <w:rsid w:val="00EF07B1"/>
    <w:rsid w:val="00EF4567"/>
    <w:rsid w:val="00F10373"/>
    <w:rsid w:val="00F26E28"/>
    <w:rsid w:val="00F37FBD"/>
    <w:rsid w:val="00F45400"/>
    <w:rsid w:val="00F50EF7"/>
    <w:rsid w:val="00F56392"/>
    <w:rsid w:val="00F609F9"/>
    <w:rsid w:val="00F61444"/>
    <w:rsid w:val="00F71216"/>
    <w:rsid w:val="00F76D29"/>
    <w:rsid w:val="00F94891"/>
    <w:rsid w:val="00F96042"/>
    <w:rsid w:val="00F96187"/>
    <w:rsid w:val="00F979C2"/>
    <w:rsid w:val="00FA4B2E"/>
    <w:rsid w:val="00FA500A"/>
    <w:rsid w:val="00FA509D"/>
    <w:rsid w:val="00FB351E"/>
    <w:rsid w:val="00FE79CE"/>
    <w:rsid w:val="00FF41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709BA074"/>
  <w15:docId w15:val="{EC423CEC-83AB-4040-B523-E3A0BF4C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7B8C"/>
    <w:rPr>
      <w:lang w:eastAsia="en-US"/>
    </w:rPr>
  </w:style>
  <w:style w:type="paragraph" w:styleId="1">
    <w:name w:val="heading 1"/>
    <w:basedOn w:val="a"/>
    <w:next w:val="a"/>
    <w:qFormat/>
    <w:rsid w:val="00D1553C"/>
    <w:pPr>
      <w:keepNext/>
      <w:outlineLvl w:val="0"/>
    </w:pPr>
    <w:rPr>
      <w:b/>
      <w:sz w:val="22"/>
    </w:rPr>
  </w:style>
  <w:style w:type="paragraph" w:styleId="2">
    <w:name w:val="heading 2"/>
    <w:basedOn w:val="a"/>
    <w:next w:val="a"/>
    <w:qFormat/>
    <w:rsid w:val="00D1553C"/>
    <w:pPr>
      <w:keepNext/>
      <w:outlineLvl w:val="1"/>
    </w:pPr>
    <w:rPr>
      <w:i/>
      <w:sz w:val="22"/>
    </w:rPr>
  </w:style>
  <w:style w:type="paragraph" w:styleId="3">
    <w:name w:val="heading 3"/>
    <w:basedOn w:val="a"/>
    <w:next w:val="a"/>
    <w:qFormat/>
    <w:rsid w:val="00D1553C"/>
    <w:pPr>
      <w:keepNext/>
      <w:outlineLvl w:val="2"/>
    </w:pPr>
    <w:rPr>
      <w:i/>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D1553C"/>
    <w:rPr>
      <w:color w:val="0000FF"/>
      <w:u w:val="single"/>
    </w:rPr>
  </w:style>
  <w:style w:type="paragraph" w:styleId="a4">
    <w:name w:val="Body Text"/>
    <w:basedOn w:val="a"/>
    <w:semiHidden/>
    <w:rsid w:val="00D1553C"/>
    <w:pPr>
      <w:jc w:val="both"/>
    </w:pPr>
    <w:rPr>
      <w:sz w:val="22"/>
    </w:rPr>
  </w:style>
  <w:style w:type="paragraph" w:customStyle="1" w:styleId="CVdatabold">
    <w:name w:val="CV data bold"/>
    <w:basedOn w:val="a"/>
    <w:autoRedefine/>
    <w:rsid w:val="00D1553C"/>
    <w:pPr>
      <w:ind w:right="33"/>
    </w:pPr>
    <w:rPr>
      <w:rFonts w:ascii="Arial" w:hAnsi="Arial"/>
      <w:b/>
      <w:lang w:val="en-GB"/>
    </w:rPr>
  </w:style>
  <w:style w:type="paragraph" w:customStyle="1" w:styleId="CVdataregular">
    <w:name w:val="CV data regular"/>
    <w:basedOn w:val="CVdatabold"/>
    <w:autoRedefine/>
    <w:rsid w:val="00D1553C"/>
    <w:rPr>
      <w:b w:val="0"/>
    </w:rPr>
  </w:style>
  <w:style w:type="paragraph" w:styleId="20">
    <w:name w:val="Body Text 2"/>
    <w:basedOn w:val="a"/>
    <w:semiHidden/>
    <w:rsid w:val="00D1553C"/>
    <w:rPr>
      <w:sz w:val="22"/>
    </w:rPr>
  </w:style>
  <w:style w:type="paragraph" w:customStyle="1" w:styleId="CVdata">
    <w:name w:val="CV data"/>
    <w:basedOn w:val="a"/>
    <w:next w:val="a"/>
    <w:autoRedefine/>
    <w:rsid w:val="00D1553C"/>
    <w:pPr>
      <w:tabs>
        <w:tab w:val="left" w:pos="0"/>
      </w:tabs>
    </w:pPr>
    <w:rPr>
      <w:rFonts w:ascii="Arial" w:hAnsi="Arial"/>
      <w:i/>
      <w:u w:val="single"/>
      <w:lang w:val="en-GB"/>
    </w:rPr>
  </w:style>
  <w:style w:type="paragraph" w:customStyle="1" w:styleId="CVtext">
    <w:name w:val="CV text"/>
    <w:basedOn w:val="a"/>
    <w:next w:val="a"/>
    <w:autoRedefine/>
    <w:rsid w:val="00D1553C"/>
    <w:pPr>
      <w:tabs>
        <w:tab w:val="left" w:pos="0"/>
      </w:tabs>
    </w:pPr>
    <w:rPr>
      <w:rFonts w:ascii="Arial" w:hAnsi="Arial"/>
      <w:lang w:val="en-GB"/>
    </w:rPr>
  </w:style>
  <w:style w:type="paragraph" w:styleId="a5">
    <w:name w:val="header"/>
    <w:basedOn w:val="a"/>
    <w:semiHidden/>
    <w:rsid w:val="00D1553C"/>
    <w:pPr>
      <w:tabs>
        <w:tab w:val="center" w:pos="4320"/>
        <w:tab w:val="right" w:pos="8640"/>
      </w:tabs>
    </w:pPr>
  </w:style>
  <w:style w:type="paragraph" w:styleId="a6">
    <w:name w:val="footer"/>
    <w:basedOn w:val="a"/>
    <w:semiHidden/>
    <w:rsid w:val="00D1553C"/>
    <w:pPr>
      <w:tabs>
        <w:tab w:val="center" w:pos="4320"/>
        <w:tab w:val="right" w:pos="8640"/>
      </w:tabs>
    </w:pPr>
  </w:style>
  <w:style w:type="character" w:styleId="a7">
    <w:name w:val="FollowedHyperlink"/>
    <w:basedOn w:val="a0"/>
    <w:semiHidden/>
    <w:rsid w:val="00D1553C"/>
    <w:rPr>
      <w:color w:val="800080"/>
      <w:u w:val="single"/>
    </w:rPr>
  </w:style>
  <w:style w:type="paragraph" w:customStyle="1" w:styleId="text">
    <w:name w:val="text"/>
    <w:basedOn w:val="a"/>
    <w:rsid w:val="00D1553C"/>
    <w:pPr>
      <w:suppressAutoHyphens/>
    </w:pPr>
    <w:rPr>
      <w:color w:val="000000"/>
      <w:sz w:val="22"/>
    </w:rPr>
  </w:style>
  <w:style w:type="paragraph" w:styleId="a8">
    <w:name w:val="Balloon Text"/>
    <w:basedOn w:val="a"/>
    <w:semiHidden/>
    <w:rsid w:val="00D1553C"/>
    <w:rPr>
      <w:rFonts w:ascii="Tahoma" w:hAnsi="Tahoma" w:cs="Tahoma"/>
      <w:sz w:val="16"/>
      <w:szCs w:val="16"/>
    </w:rPr>
  </w:style>
  <w:style w:type="character" w:styleId="a9">
    <w:name w:val="page number"/>
    <w:basedOn w:val="a0"/>
    <w:semiHidden/>
    <w:rsid w:val="00D1553C"/>
  </w:style>
  <w:style w:type="paragraph" w:styleId="aa">
    <w:name w:val="Normal (Web)"/>
    <w:basedOn w:val="a"/>
    <w:uiPriority w:val="99"/>
    <w:unhideWhenUsed/>
    <w:rsid w:val="00FA509D"/>
    <w:pPr>
      <w:spacing w:before="100" w:beforeAutospacing="1" w:after="100" w:afterAutospacing="1"/>
    </w:pPr>
    <w:rPr>
      <w:rFonts w:ascii="굴림" w:eastAsia="굴림" w:hAnsi="굴림" w:cs="굴림"/>
      <w:sz w:val="24"/>
      <w:szCs w:val="24"/>
      <w:lang w:eastAsia="ko-KR"/>
    </w:rPr>
  </w:style>
  <w:style w:type="character" w:customStyle="1" w:styleId="10">
    <w:name w:val="제목1"/>
    <w:basedOn w:val="a0"/>
    <w:rsid w:val="00FA509D"/>
  </w:style>
  <w:style w:type="character" w:customStyle="1" w:styleId="ital">
    <w:name w:val="ital"/>
    <w:basedOn w:val="a0"/>
    <w:rsid w:val="00FA509D"/>
  </w:style>
  <w:style w:type="paragraph" w:styleId="ab">
    <w:name w:val="Subtitle"/>
    <w:basedOn w:val="a"/>
    <w:link w:val="Char"/>
    <w:qFormat/>
    <w:rsid w:val="004F6CBE"/>
    <w:pPr>
      <w:jc w:val="center"/>
    </w:pPr>
    <w:rPr>
      <w:rFonts w:eastAsia="바탕체"/>
      <w:sz w:val="32"/>
      <w:lang w:eastAsia="ko-KR"/>
    </w:rPr>
  </w:style>
  <w:style w:type="character" w:customStyle="1" w:styleId="Char">
    <w:name w:val="부제 Char"/>
    <w:basedOn w:val="a0"/>
    <w:link w:val="ab"/>
    <w:rsid w:val="004F6CBE"/>
    <w:rPr>
      <w:rFonts w:eastAsia="바탕체"/>
      <w:sz w:val="32"/>
    </w:rPr>
  </w:style>
  <w:style w:type="paragraph" w:styleId="ac">
    <w:name w:val="List Paragraph"/>
    <w:basedOn w:val="a"/>
    <w:uiPriority w:val="34"/>
    <w:qFormat/>
    <w:rsid w:val="008E55E8"/>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906772">
      <w:bodyDiv w:val="1"/>
      <w:marLeft w:val="0"/>
      <w:marRight w:val="0"/>
      <w:marTop w:val="0"/>
      <w:marBottom w:val="0"/>
      <w:divBdr>
        <w:top w:val="none" w:sz="0" w:space="0" w:color="auto"/>
        <w:left w:val="none" w:sz="0" w:space="0" w:color="auto"/>
        <w:bottom w:val="none" w:sz="0" w:space="0" w:color="auto"/>
        <w:right w:val="none" w:sz="0" w:space="0" w:color="auto"/>
      </w:divBdr>
    </w:div>
    <w:div w:id="152765192">
      <w:bodyDiv w:val="1"/>
      <w:marLeft w:val="0"/>
      <w:marRight w:val="0"/>
      <w:marTop w:val="0"/>
      <w:marBottom w:val="0"/>
      <w:divBdr>
        <w:top w:val="none" w:sz="0" w:space="0" w:color="auto"/>
        <w:left w:val="none" w:sz="0" w:space="0" w:color="auto"/>
        <w:bottom w:val="none" w:sz="0" w:space="0" w:color="auto"/>
        <w:right w:val="none" w:sz="0" w:space="0" w:color="auto"/>
      </w:divBdr>
      <w:divsChild>
        <w:div w:id="1324814790">
          <w:marLeft w:val="0"/>
          <w:marRight w:val="0"/>
          <w:marTop w:val="0"/>
          <w:marBottom w:val="0"/>
          <w:divBdr>
            <w:top w:val="none" w:sz="0" w:space="0" w:color="auto"/>
            <w:left w:val="none" w:sz="0" w:space="0" w:color="auto"/>
            <w:bottom w:val="none" w:sz="0" w:space="0" w:color="auto"/>
            <w:right w:val="none" w:sz="0" w:space="0" w:color="auto"/>
          </w:divBdr>
        </w:div>
      </w:divsChild>
    </w:div>
    <w:div w:id="176384669">
      <w:bodyDiv w:val="1"/>
      <w:marLeft w:val="0"/>
      <w:marRight w:val="0"/>
      <w:marTop w:val="0"/>
      <w:marBottom w:val="0"/>
      <w:divBdr>
        <w:top w:val="none" w:sz="0" w:space="0" w:color="auto"/>
        <w:left w:val="none" w:sz="0" w:space="0" w:color="auto"/>
        <w:bottom w:val="none" w:sz="0" w:space="0" w:color="auto"/>
        <w:right w:val="none" w:sz="0" w:space="0" w:color="auto"/>
      </w:divBdr>
      <w:divsChild>
        <w:div w:id="2057927182">
          <w:marLeft w:val="0"/>
          <w:marRight w:val="0"/>
          <w:marTop w:val="0"/>
          <w:marBottom w:val="0"/>
          <w:divBdr>
            <w:top w:val="none" w:sz="0" w:space="0" w:color="auto"/>
            <w:left w:val="none" w:sz="0" w:space="0" w:color="auto"/>
            <w:bottom w:val="none" w:sz="0" w:space="0" w:color="auto"/>
            <w:right w:val="none" w:sz="0" w:space="0" w:color="auto"/>
          </w:divBdr>
        </w:div>
      </w:divsChild>
    </w:div>
    <w:div w:id="194663441">
      <w:bodyDiv w:val="1"/>
      <w:marLeft w:val="0"/>
      <w:marRight w:val="0"/>
      <w:marTop w:val="0"/>
      <w:marBottom w:val="0"/>
      <w:divBdr>
        <w:top w:val="none" w:sz="0" w:space="0" w:color="auto"/>
        <w:left w:val="none" w:sz="0" w:space="0" w:color="auto"/>
        <w:bottom w:val="none" w:sz="0" w:space="0" w:color="auto"/>
        <w:right w:val="none" w:sz="0" w:space="0" w:color="auto"/>
      </w:divBdr>
      <w:divsChild>
        <w:div w:id="445196775">
          <w:marLeft w:val="0"/>
          <w:marRight w:val="0"/>
          <w:marTop w:val="0"/>
          <w:marBottom w:val="0"/>
          <w:divBdr>
            <w:top w:val="none" w:sz="0" w:space="0" w:color="auto"/>
            <w:left w:val="none" w:sz="0" w:space="0" w:color="auto"/>
            <w:bottom w:val="none" w:sz="0" w:space="0" w:color="auto"/>
            <w:right w:val="none" w:sz="0" w:space="0" w:color="auto"/>
          </w:divBdr>
        </w:div>
      </w:divsChild>
    </w:div>
    <w:div w:id="238635598">
      <w:bodyDiv w:val="1"/>
      <w:marLeft w:val="0"/>
      <w:marRight w:val="0"/>
      <w:marTop w:val="0"/>
      <w:marBottom w:val="0"/>
      <w:divBdr>
        <w:top w:val="none" w:sz="0" w:space="0" w:color="auto"/>
        <w:left w:val="none" w:sz="0" w:space="0" w:color="auto"/>
        <w:bottom w:val="none" w:sz="0" w:space="0" w:color="auto"/>
        <w:right w:val="none" w:sz="0" w:space="0" w:color="auto"/>
      </w:divBdr>
      <w:divsChild>
        <w:div w:id="56710789">
          <w:marLeft w:val="0"/>
          <w:marRight w:val="0"/>
          <w:marTop w:val="0"/>
          <w:marBottom w:val="0"/>
          <w:divBdr>
            <w:top w:val="none" w:sz="0" w:space="0" w:color="auto"/>
            <w:left w:val="none" w:sz="0" w:space="0" w:color="auto"/>
            <w:bottom w:val="none" w:sz="0" w:space="0" w:color="auto"/>
            <w:right w:val="none" w:sz="0" w:space="0" w:color="auto"/>
          </w:divBdr>
        </w:div>
        <w:div w:id="1331300287">
          <w:marLeft w:val="0"/>
          <w:marRight w:val="0"/>
          <w:marTop w:val="0"/>
          <w:marBottom w:val="0"/>
          <w:divBdr>
            <w:top w:val="none" w:sz="0" w:space="0" w:color="auto"/>
            <w:left w:val="none" w:sz="0" w:space="0" w:color="auto"/>
            <w:bottom w:val="none" w:sz="0" w:space="0" w:color="auto"/>
            <w:right w:val="none" w:sz="0" w:space="0" w:color="auto"/>
          </w:divBdr>
        </w:div>
        <w:div w:id="1042051557">
          <w:marLeft w:val="0"/>
          <w:marRight w:val="0"/>
          <w:marTop w:val="0"/>
          <w:marBottom w:val="0"/>
          <w:divBdr>
            <w:top w:val="none" w:sz="0" w:space="0" w:color="auto"/>
            <w:left w:val="none" w:sz="0" w:space="0" w:color="auto"/>
            <w:bottom w:val="none" w:sz="0" w:space="0" w:color="auto"/>
            <w:right w:val="none" w:sz="0" w:space="0" w:color="auto"/>
          </w:divBdr>
        </w:div>
        <w:div w:id="417599011">
          <w:marLeft w:val="0"/>
          <w:marRight w:val="0"/>
          <w:marTop w:val="0"/>
          <w:marBottom w:val="0"/>
          <w:divBdr>
            <w:top w:val="none" w:sz="0" w:space="0" w:color="auto"/>
            <w:left w:val="none" w:sz="0" w:space="0" w:color="auto"/>
            <w:bottom w:val="none" w:sz="0" w:space="0" w:color="auto"/>
            <w:right w:val="none" w:sz="0" w:space="0" w:color="auto"/>
          </w:divBdr>
        </w:div>
        <w:div w:id="1387560498">
          <w:marLeft w:val="0"/>
          <w:marRight w:val="0"/>
          <w:marTop w:val="0"/>
          <w:marBottom w:val="0"/>
          <w:divBdr>
            <w:top w:val="none" w:sz="0" w:space="0" w:color="auto"/>
            <w:left w:val="none" w:sz="0" w:space="0" w:color="auto"/>
            <w:bottom w:val="none" w:sz="0" w:space="0" w:color="auto"/>
            <w:right w:val="none" w:sz="0" w:space="0" w:color="auto"/>
          </w:divBdr>
        </w:div>
        <w:div w:id="2057116414">
          <w:marLeft w:val="0"/>
          <w:marRight w:val="0"/>
          <w:marTop w:val="0"/>
          <w:marBottom w:val="0"/>
          <w:divBdr>
            <w:top w:val="none" w:sz="0" w:space="0" w:color="auto"/>
            <w:left w:val="none" w:sz="0" w:space="0" w:color="auto"/>
            <w:bottom w:val="none" w:sz="0" w:space="0" w:color="auto"/>
            <w:right w:val="none" w:sz="0" w:space="0" w:color="auto"/>
          </w:divBdr>
        </w:div>
      </w:divsChild>
    </w:div>
    <w:div w:id="239756070">
      <w:bodyDiv w:val="1"/>
      <w:marLeft w:val="0"/>
      <w:marRight w:val="0"/>
      <w:marTop w:val="0"/>
      <w:marBottom w:val="0"/>
      <w:divBdr>
        <w:top w:val="none" w:sz="0" w:space="0" w:color="auto"/>
        <w:left w:val="none" w:sz="0" w:space="0" w:color="auto"/>
        <w:bottom w:val="none" w:sz="0" w:space="0" w:color="auto"/>
        <w:right w:val="none" w:sz="0" w:space="0" w:color="auto"/>
      </w:divBdr>
    </w:div>
    <w:div w:id="314996342">
      <w:bodyDiv w:val="1"/>
      <w:marLeft w:val="0"/>
      <w:marRight w:val="0"/>
      <w:marTop w:val="0"/>
      <w:marBottom w:val="0"/>
      <w:divBdr>
        <w:top w:val="none" w:sz="0" w:space="0" w:color="auto"/>
        <w:left w:val="none" w:sz="0" w:space="0" w:color="auto"/>
        <w:bottom w:val="none" w:sz="0" w:space="0" w:color="auto"/>
        <w:right w:val="none" w:sz="0" w:space="0" w:color="auto"/>
      </w:divBdr>
    </w:div>
    <w:div w:id="322854867">
      <w:bodyDiv w:val="1"/>
      <w:marLeft w:val="0"/>
      <w:marRight w:val="0"/>
      <w:marTop w:val="0"/>
      <w:marBottom w:val="0"/>
      <w:divBdr>
        <w:top w:val="none" w:sz="0" w:space="0" w:color="auto"/>
        <w:left w:val="none" w:sz="0" w:space="0" w:color="auto"/>
        <w:bottom w:val="none" w:sz="0" w:space="0" w:color="auto"/>
        <w:right w:val="none" w:sz="0" w:space="0" w:color="auto"/>
      </w:divBdr>
    </w:div>
    <w:div w:id="323434597">
      <w:bodyDiv w:val="1"/>
      <w:marLeft w:val="0"/>
      <w:marRight w:val="0"/>
      <w:marTop w:val="0"/>
      <w:marBottom w:val="0"/>
      <w:divBdr>
        <w:top w:val="none" w:sz="0" w:space="0" w:color="auto"/>
        <w:left w:val="none" w:sz="0" w:space="0" w:color="auto"/>
        <w:bottom w:val="none" w:sz="0" w:space="0" w:color="auto"/>
        <w:right w:val="none" w:sz="0" w:space="0" w:color="auto"/>
      </w:divBdr>
    </w:div>
    <w:div w:id="324213379">
      <w:bodyDiv w:val="1"/>
      <w:marLeft w:val="0"/>
      <w:marRight w:val="0"/>
      <w:marTop w:val="0"/>
      <w:marBottom w:val="0"/>
      <w:divBdr>
        <w:top w:val="none" w:sz="0" w:space="0" w:color="auto"/>
        <w:left w:val="none" w:sz="0" w:space="0" w:color="auto"/>
        <w:bottom w:val="none" w:sz="0" w:space="0" w:color="auto"/>
        <w:right w:val="none" w:sz="0" w:space="0" w:color="auto"/>
      </w:divBdr>
      <w:divsChild>
        <w:div w:id="607003401">
          <w:marLeft w:val="0"/>
          <w:marRight w:val="0"/>
          <w:marTop w:val="0"/>
          <w:marBottom w:val="0"/>
          <w:divBdr>
            <w:top w:val="none" w:sz="0" w:space="0" w:color="auto"/>
            <w:left w:val="none" w:sz="0" w:space="0" w:color="auto"/>
            <w:bottom w:val="none" w:sz="0" w:space="0" w:color="auto"/>
            <w:right w:val="none" w:sz="0" w:space="0" w:color="auto"/>
          </w:divBdr>
        </w:div>
      </w:divsChild>
    </w:div>
    <w:div w:id="369110149">
      <w:bodyDiv w:val="1"/>
      <w:marLeft w:val="0"/>
      <w:marRight w:val="0"/>
      <w:marTop w:val="0"/>
      <w:marBottom w:val="0"/>
      <w:divBdr>
        <w:top w:val="none" w:sz="0" w:space="0" w:color="auto"/>
        <w:left w:val="none" w:sz="0" w:space="0" w:color="auto"/>
        <w:bottom w:val="none" w:sz="0" w:space="0" w:color="auto"/>
        <w:right w:val="none" w:sz="0" w:space="0" w:color="auto"/>
      </w:divBdr>
      <w:divsChild>
        <w:div w:id="522328797">
          <w:marLeft w:val="0"/>
          <w:marRight w:val="0"/>
          <w:marTop w:val="0"/>
          <w:marBottom w:val="0"/>
          <w:divBdr>
            <w:top w:val="none" w:sz="0" w:space="0" w:color="auto"/>
            <w:left w:val="none" w:sz="0" w:space="0" w:color="auto"/>
            <w:bottom w:val="none" w:sz="0" w:space="0" w:color="auto"/>
            <w:right w:val="none" w:sz="0" w:space="0" w:color="auto"/>
          </w:divBdr>
        </w:div>
      </w:divsChild>
    </w:div>
    <w:div w:id="439840255">
      <w:bodyDiv w:val="1"/>
      <w:marLeft w:val="0"/>
      <w:marRight w:val="0"/>
      <w:marTop w:val="0"/>
      <w:marBottom w:val="0"/>
      <w:divBdr>
        <w:top w:val="none" w:sz="0" w:space="0" w:color="auto"/>
        <w:left w:val="none" w:sz="0" w:space="0" w:color="auto"/>
        <w:bottom w:val="none" w:sz="0" w:space="0" w:color="auto"/>
        <w:right w:val="none" w:sz="0" w:space="0" w:color="auto"/>
      </w:divBdr>
    </w:div>
    <w:div w:id="457845988">
      <w:bodyDiv w:val="1"/>
      <w:marLeft w:val="0"/>
      <w:marRight w:val="0"/>
      <w:marTop w:val="0"/>
      <w:marBottom w:val="0"/>
      <w:divBdr>
        <w:top w:val="none" w:sz="0" w:space="0" w:color="auto"/>
        <w:left w:val="none" w:sz="0" w:space="0" w:color="auto"/>
        <w:bottom w:val="none" w:sz="0" w:space="0" w:color="auto"/>
        <w:right w:val="none" w:sz="0" w:space="0" w:color="auto"/>
      </w:divBdr>
    </w:div>
    <w:div w:id="532495901">
      <w:bodyDiv w:val="1"/>
      <w:marLeft w:val="0"/>
      <w:marRight w:val="0"/>
      <w:marTop w:val="0"/>
      <w:marBottom w:val="0"/>
      <w:divBdr>
        <w:top w:val="none" w:sz="0" w:space="0" w:color="auto"/>
        <w:left w:val="none" w:sz="0" w:space="0" w:color="auto"/>
        <w:bottom w:val="none" w:sz="0" w:space="0" w:color="auto"/>
        <w:right w:val="none" w:sz="0" w:space="0" w:color="auto"/>
      </w:divBdr>
      <w:divsChild>
        <w:div w:id="1350789655">
          <w:marLeft w:val="0"/>
          <w:marRight w:val="0"/>
          <w:marTop w:val="0"/>
          <w:marBottom w:val="0"/>
          <w:divBdr>
            <w:top w:val="none" w:sz="0" w:space="0" w:color="auto"/>
            <w:left w:val="none" w:sz="0" w:space="0" w:color="auto"/>
            <w:bottom w:val="none" w:sz="0" w:space="0" w:color="auto"/>
            <w:right w:val="none" w:sz="0" w:space="0" w:color="auto"/>
          </w:divBdr>
          <w:divsChild>
            <w:div w:id="734746092">
              <w:marLeft w:val="0"/>
              <w:marRight w:val="0"/>
              <w:marTop w:val="0"/>
              <w:marBottom w:val="0"/>
              <w:divBdr>
                <w:top w:val="none" w:sz="0" w:space="0" w:color="auto"/>
                <w:left w:val="none" w:sz="0" w:space="0" w:color="auto"/>
                <w:bottom w:val="none" w:sz="0" w:space="0" w:color="auto"/>
                <w:right w:val="none" w:sz="0" w:space="0" w:color="auto"/>
              </w:divBdr>
              <w:divsChild>
                <w:div w:id="631979400">
                  <w:marLeft w:val="0"/>
                  <w:marRight w:val="0"/>
                  <w:marTop w:val="0"/>
                  <w:marBottom w:val="0"/>
                  <w:divBdr>
                    <w:top w:val="none" w:sz="0" w:space="0" w:color="auto"/>
                    <w:left w:val="none" w:sz="0" w:space="0" w:color="auto"/>
                    <w:bottom w:val="none" w:sz="0" w:space="0" w:color="auto"/>
                    <w:right w:val="none" w:sz="0" w:space="0" w:color="auto"/>
                  </w:divBdr>
                  <w:divsChild>
                    <w:div w:id="170726275">
                      <w:marLeft w:val="0"/>
                      <w:marRight w:val="0"/>
                      <w:marTop w:val="0"/>
                      <w:marBottom w:val="0"/>
                      <w:divBdr>
                        <w:top w:val="none" w:sz="0" w:space="0" w:color="auto"/>
                        <w:left w:val="none" w:sz="0" w:space="0" w:color="auto"/>
                        <w:bottom w:val="none" w:sz="0" w:space="0" w:color="auto"/>
                        <w:right w:val="none" w:sz="0" w:space="0" w:color="auto"/>
                      </w:divBdr>
                      <w:divsChild>
                        <w:div w:id="15747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976946">
      <w:bodyDiv w:val="1"/>
      <w:marLeft w:val="0"/>
      <w:marRight w:val="0"/>
      <w:marTop w:val="0"/>
      <w:marBottom w:val="0"/>
      <w:divBdr>
        <w:top w:val="none" w:sz="0" w:space="0" w:color="auto"/>
        <w:left w:val="none" w:sz="0" w:space="0" w:color="auto"/>
        <w:bottom w:val="none" w:sz="0" w:space="0" w:color="auto"/>
        <w:right w:val="none" w:sz="0" w:space="0" w:color="auto"/>
      </w:divBdr>
      <w:divsChild>
        <w:div w:id="791293319">
          <w:marLeft w:val="0"/>
          <w:marRight w:val="0"/>
          <w:marTop w:val="0"/>
          <w:marBottom w:val="0"/>
          <w:divBdr>
            <w:top w:val="none" w:sz="0" w:space="0" w:color="auto"/>
            <w:left w:val="none" w:sz="0" w:space="0" w:color="auto"/>
            <w:bottom w:val="none" w:sz="0" w:space="0" w:color="auto"/>
            <w:right w:val="none" w:sz="0" w:space="0" w:color="auto"/>
          </w:divBdr>
          <w:divsChild>
            <w:div w:id="1269968550">
              <w:marLeft w:val="0"/>
              <w:marRight w:val="0"/>
              <w:marTop w:val="0"/>
              <w:marBottom w:val="0"/>
              <w:divBdr>
                <w:top w:val="none" w:sz="0" w:space="0" w:color="auto"/>
                <w:left w:val="none" w:sz="0" w:space="0" w:color="auto"/>
                <w:bottom w:val="none" w:sz="0" w:space="0" w:color="auto"/>
                <w:right w:val="none" w:sz="0" w:space="0" w:color="auto"/>
              </w:divBdr>
              <w:divsChild>
                <w:div w:id="415174429">
                  <w:marLeft w:val="120"/>
                  <w:marRight w:val="0"/>
                  <w:marTop w:val="720"/>
                  <w:marBottom w:val="0"/>
                  <w:divBdr>
                    <w:top w:val="none" w:sz="0" w:space="0" w:color="auto"/>
                    <w:left w:val="none" w:sz="0" w:space="0" w:color="auto"/>
                    <w:bottom w:val="none" w:sz="0" w:space="0" w:color="auto"/>
                    <w:right w:val="none" w:sz="0" w:space="0" w:color="auto"/>
                  </w:divBdr>
                  <w:divsChild>
                    <w:div w:id="686829088">
                      <w:marLeft w:val="240"/>
                      <w:marRight w:val="0"/>
                      <w:marTop w:val="0"/>
                      <w:marBottom w:val="0"/>
                      <w:divBdr>
                        <w:top w:val="none" w:sz="0" w:space="0" w:color="auto"/>
                        <w:left w:val="none" w:sz="0" w:space="0" w:color="auto"/>
                        <w:bottom w:val="none" w:sz="0" w:space="0" w:color="auto"/>
                        <w:right w:val="none" w:sz="0" w:space="0" w:color="auto"/>
                      </w:divBdr>
                      <w:divsChild>
                        <w:div w:id="195780696">
                          <w:marLeft w:val="0"/>
                          <w:marRight w:val="0"/>
                          <w:marTop w:val="0"/>
                          <w:marBottom w:val="0"/>
                          <w:divBdr>
                            <w:top w:val="none" w:sz="0" w:space="0" w:color="auto"/>
                            <w:left w:val="none" w:sz="0" w:space="0" w:color="auto"/>
                            <w:bottom w:val="none" w:sz="0" w:space="0" w:color="auto"/>
                            <w:right w:val="none" w:sz="0" w:space="0" w:color="auto"/>
                          </w:divBdr>
                        </w:div>
                        <w:div w:id="7239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462451">
      <w:bodyDiv w:val="1"/>
      <w:marLeft w:val="0"/>
      <w:marRight w:val="0"/>
      <w:marTop w:val="0"/>
      <w:marBottom w:val="0"/>
      <w:divBdr>
        <w:top w:val="none" w:sz="0" w:space="0" w:color="auto"/>
        <w:left w:val="none" w:sz="0" w:space="0" w:color="auto"/>
        <w:bottom w:val="none" w:sz="0" w:space="0" w:color="auto"/>
        <w:right w:val="none" w:sz="0" w:space="0" w:color="auto"/>
      </w:divBdr>
    </w:div>
    <w:div w:id="645548834">
      <w:bodyDiv w:val="1"/>
      <w:marLeft w:val="0"/>
      <w:marRight w:val="0"/>
      <w:marTop w:val="0"/>
      <w:marBottom w:val="0"/>
      <w:divBdr>
        <w:top w:val="none" w:sz="0" w:space="0" w:color="auto"/>
        <w:left w:val="none" w:sz="0" w:space="0" w:color="auto"/>
        <w:bottom w:val="none" w:sz="0" w:space="0" w:color="auto"/>
        <w:right w:val="none" w:sz="0" w:space="0" w:color="auto"/>
      </w:divBdr>
    </w:div>
    <w:div w:id="717315522">
      <w:bodyDiv w:val="1"/>
      <w:marLeft w:val="0"/>
      <w:marRight w:val="0"/>
      <w:marTop w:val="0"/>
      <w:marBottom w:val="0"/>
      <w:divBdr>
        <w:top w:val="none" w:sz="0" w:space="0" w:color="auto"/>
        <w:left w:val="none" w:sz="0" w:space="0" w:color="auto"/>
        <w:bottom w:val="none" w:sz="0" w:space="0" w:color="auto"/>
        <w:right w:val="none" w:sz="0" w:space="0" w:color="auto"/>
      </w:divBdr>
    </w:div>
    <w:div w:id="772868743">
      <w:bodyDiv w:val="1"/>
      <w:marLeft w:val="0"/>
      <w:marRight w:val="0"/>
      <w:marTop w:val="0"/>
      <w:marBottom w:val="0"/>
      <w:divBdr>
        <w:top w:val="none" w:sz="0" w:space="0" w:color="auto"/>
        <w:left w:val="none" w:sz="0" w:space="0" w:color="auto"/>
        <w:bottom w:val="none" w:sz="0" w:space="0" w:color="auto"/>
        <w:right w:val="none" w:sz="0" w:space="0" w:color="auto"/>
      </w:divBdr>
    </w:div>
    <w:div w:id="790394553">
      <w:bodyDiv w:val="1"/>
      <w:marLeft w:val="0"/>
      <w:marRight w:val="0"/>
      <w:marTop w:val="0"/>
      <w:marBottom w:val="0"/>
      <w:divBdr>
        <w:top w:val="none" w:sz="0" w:space="0" w:color="auto"/>
        <w:left w:val="none" w:sz="0" w:space="0" w:color="auto"/>
        <w:bottom w:val="none" w:sz="0" w:space="0" w:color="auto"/>
        <w:right w:val="none" w:sz="0" w:space="0" w:color="auto"/>
      </w:divBdr>
    </w:div>
    <w:div w:id="792165237">
      <w:bodyDiv w:val="1"/>
      <w:marLeft w:val="0"/>
      <w:marRight w:val="0"/>
      <w:marTop w:val="0"/>
      <w:marBottom w:val="0"/>
      <w:divBdr>
        <w:top w:val="none" w:sz="0" w:space="0" w:color="auto"/>
        <w:left w:val="none" w:sz="0" w:space="0" w:color="auto"/>
        <w:bottom w:val="none" w:sz="0" w:space="0" w:color="auto"/>
        <w:right w:val="none" w:sz="0" w:space="0" w:color="auto"/>
      </w:divBdr>
      <w:divsChild>
        <w:div w:id="631836824">
          <w:marLeft w:val="0"/>
          <w:marRight w:val="0"/>
          <w:marTop w:val="0"/>
          <w:marBottom w:val="0"/>
          <w:divBdr>
            <w:top w:val="none" w:sz="0" w:space="0" w:color="auto"/>
            <w:left w:val="none" w:sz="0" w:space="0" w:color="auto"/>
            <w:bottom w:val="none" w:sz="0" w:space="0" w:color="auto"/>
            <w:right w:val="none" w:sz="0" w:space="0" w:color="auto"/>
          </w:divBdr>
          <w:divsChild>
            <w:div w:id="774251353">
              <w:marLeft w:val="0"/>
              <w:marRight w:val="0"/>
              <w:marTop w:val="0"/>
              <w:marBottom w:val="0"/>
              <w:divBdr>
                <w:top w:val="none" w:sz="0" w:space="0" w:color="auto"/>
                <w:left w:val="none" w:sz="0" w:space="0" w:color="auto"/>
                <w:bottom w:val="none" w:sz="0" w:space="0" w:color="auto"/>
                <w:right w:val="none" w:sz="0" w:space="0" w:color="auto"/>
              </w:divBdr>
              <w:divsChild>
                <w:div w:id="658584220">
                  <w:marLeft w:val="0"/>
                  <w:marRight w:val="0"/>
                  <w:marTop w:val="0"/>
                  <w:marBottom w:val="0"/>
                  <w:divBdr>
                    <w:top w:val="none" w:sz="0" w:space="0" w:color="auto"/>
                    <w:left w:val="none" w:sz="0" w:space="0" w:color="auto"/>
                    <w:bottom w:val="none" w:sz="0" w:space="0" w:color="auto"/>
                    <w:right w:val="none" w:sz="0" w:space="0" w:color="auto"/>
                  </w:divBdr>
                  <w:divsChild>
                    <w:div w:id="19674620">
                      <w:marLeft w:val="0"/>
                      <w:marRight w:val="0"/>
                      <w:marTop w:val="0"/>
                      <w:marBottom w:val="0"/>
                      <w:divBdr>
                        <w:top w:val="none" w:sz="0" w:space="0" w:color="auto"/>
                        <w:left w:val="none" w:sz="0" w:space="0" w:color="auto"/>
                        <w:bottom w:val="none" w:sz="0" w:space="0" w:color="auto"/>
                        <w:right w:val="none" w:sz="0" w:space="0" w:color="auto"/>
                      </w:divBdr>
                      <w:divsChild>
                        <w:div w:id="4849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524598">
      <w:bodyDiv w:val="1"/>
      <w:marLeft w:val="0"/>
      <w:marRight w:val="0"/>
      <w:marTop w:val="0"/>
      <w:marBottom w:val="0"/>
      <w:divBdr>
        <w:top w:val="none" w:sz="0" w:space="0" w:color="auto"/>
        <w:left w:val="none" w:sz="0" w:space="0" w:color="auto"/>
        <w:bottom w:val="none" w:sz="0" w:space="0" w:color="auto"/>
        <w:right w:val="none" w:sz="0" w:space="0" w:color="auto"/>
      </w:divBdr>
      <w:divsChild>
        <w:div w:id="2020422774">
          <w:marLeft w:val="0"/>
          <w:marRight w:val="0"/>
          <w:marTop w:val="0"/>
          <w:marBottom w:val="0"/>
          <w:divBdr>
            <w:top w:val="none" w:sz="0" w:space="0" w:color="auto"/>
            <w:left w:val="none" w:sz="0" w:space="0" w:color="auto"/>
            <w:bottom w:val="none" w:sz="0" w:space="0" w:color="auto"/>
            <w:right w:val="none" w:sz="0" w:space="0" w:color="auto"/>
          </w:divBdr>
        </w:div>
      </w:divsChild>
    </w:div>
    <w:div w:id="819620036">
      <w:bodyDiv w:val="1"/>
      <w:marLeft w:val="0"/>
      <w:marRight w:val="0"/>
      <w:marTop w:val="0"/>
      <w:marBottom w:val="0"/>
      <w:divBdr>
        <w:top w:val="none" w:sz="0" w:space="0" w:color="auto"/>
        <w:left w:val="none" w:sz="0" w:space="0" w:color="auto"/>
        <w:bottom w:val="none" w:sz="0" w:space="0" w:color="auto"/>
        <w:right w:val="none" w:sz="0" w:space="0" w:color="auto"/>
      </w:divBdr>
    </w:div>
    <w:div w:id="859780205">
      <w:bodyDiv w:val="1"/>
      <w:marLeft w:val="0"/>
      <w:marRight w:val="0"/>
      <w:marTop w:val="0"/>
      <w:marBottom w:val="0"/>
      <w:divBdr>
        <w:top w:val="none" w:sz="0" w:space="0" w:color="auto"/>
        <w:left w:val="none" w:sz="0" w:space="0" w:color="auto"/>
        <w:bottom w:val="none" w:sz="0" w:space="0" w:color="auto"/>
        <w:right w:val="none" w:sz="0" w:space="0" w:color="auto"/>
      </w:divBdr>
      <w:divsChild>
        <w:div w:id="327709338">
          <w:marLeft w:val="0"/>
          <w:marRight w:val="0"/>
          <w:marTop w:val="0"/>
          <w:marBottom w:val="0"/>
          <w:divBdr>
            <w:top w:val="none" w:sz="0" w:space="0" w:color="auto"/>
            <w:left w:val="none" w:sz="0" w:space="0" w:color="auto"/>
            <w:bottom w:val="none" w:sz="0" w:space="0" w:color="auto"/>
            <w:right w:val="none" w:sz="0" w:space="0" w:color="auto"/>
          </w:divBdr>
          <w:divsChild>
            <w:div w:id="1130173442">
              <w:marLeft w:val="0"/>
              <w:marRight w:val="0"/>
              <w:marTop w:val="0"/>
              <w:marBottom w:val="0"/>
              <w:divBdr>
                <w:top w:val="none" w:sz="0" w:space="0" w:color="auto"/>
                <w:left w:val="none" w:sz="0" w:space="0" w:color="auto"/>
                <w:bottom w:val="none" w:sz="0" w:space="0" w:color="auto"/>
                <w:right w:val="none" w:sz="0" w:space="0" w:color="auto"/>
              </w:divBdr>
              <w:divsChild>
                <w:div w:id="1636255757">
                  <w:marLeft w:val="120"/>
                  <w:marRight w:val="0"/>
                  <w:marTop w:val="720"/>
                  <w:marBottom w:val="0"/>
                  <w:divBdr>
                    <w:top w:val="none" w:sz="0" w:space="0" w:color="auto"/>
                    <w:left w:val="none" w:sz="0" w:space="0" w:color="auto"/>
                    <w:bottom w:val="none" w:sz="0" w:space="0" w:color="auto"/>
                    <w:right w:val="none" w:sz="0" w:space="0" w:color="auto"/>
                  </w:divBdr>
                  <w:divsChild>
                    <w:div w:id="2057508988">
                      <w:marLeft w:val="240"/>
                      <w:marRight w:val="0"/>
                      <w:marTop w:val="0"/>
                      <w:marBottom w:val="0"/>
                      <w:divBdr>
                        <w:top w:val="none" w:sz="0" w:space="0" w:color="auto"/>
                        <w:left w:val="none" w:sz="0" w:space="0" w:color="auto"/>
                        <w:bottom w:val="none" w:sz="0" w:space="0" w:color="auto"/>
                        <w:right w:val="none" w:sz="0" w:space="0" w:color="auto"/>
                      </w:divBdr>
                      <w:divsChild>
                        <w:div w:id="395706432">
                          <w:marLeft w:val="0"/>
                          <w:marRight w:val="0"/>
                          <w:marTop w:val="0"/>
                          <w:marBottom w:val="0"/>
                          <w:divBdr>
                            <w:top w:val="none" w:sz="0" w:space="0" w:color="auto"/>
                            <w:left w:val="none" w:sz="0" w:space="0" w:color="auto"/>
                            <w:bottom w:val="none" w:sz="0" w:space="0" w:color="auto"/>
                            <w:right w:val="none" w:sz="0" w:space="0" w:color="auto"/>
                          </w:divBdr>
                        </w:div>
                        <w:div w:id="2950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66807">
      <w:bodyDiv w:val="1"/>
      <w:marLeft w:val="0"/>
      <w:marRight w:val="0"/>
      <w:marTop w:val="0"/>
      <w:marBottom w:val="0"/>
      <w:divBdr>
        <w:top w:val="none" w:sz="0" w:space="0" w:color="auto"/>
        <w:left w:val="none" w:sz="0" w:space="0" w:color="auto"/>
        <w:bottom w:val="none" w:sz="0" w:space="0" w:color="auto"/>
        <w:right w:val="none" w:sz="0" w:space="0" w:color="auto"/>
      </w:divBdr>
    </w:div>
    <w:div w:id="874388671">
      <w:bodyDiv w:val="1"/>
      <w:marLeft w:val="0"/>
      <w:marRight w:val="0"/>
      <w:marTop w:val="0"/>
      <w:marBottom w:val="0"/>
      <w:divBdr>
        <w:top w:val="none" w:sz="0" w:space="0" w:color="auto"/>
        <w:left w:val="none" w:sz="0" w:space="0" w:color="auto"/>
        <w:bottom w:val="none" w:sz="0" w:space="0" w:color="auto"/>
        <w:right w:val="none" w:sz="0" w:space="0" w:color="auto"/>
      </w:divBdr>
      <w:divsChild>
        <w:div w:id="654800992">
          <w:marLeft w:val="0"/>
          <w:marRight w:val="0"/>
          <w:marTop w:val="0"/>
          <w:marBottom w:val="0"/>
          <w:divBdr>
            <w:top w:val="none" w:sz="0" w:space="0" w:color="auto"/>
            <w:left w:val="none" w:sz="0" w:space="0" w:color="auto"/>
            <w:bottom w:val="none" w:sz="0" w:space="0" w:color="auto"/>
            <w:right w:val="none" w:sz="0" w:space="0" w:color="auto"/>
          </w:divBdr>
        </w:div>
      </w:divsChild>
    </w:div>
    <w:div w:id="966354245">
      <w:bodyDiv w:val="1"/>
      <w:marLeft w:val="0"/>
      <w:marRight w:val="0"/>
      <w:marTop w:val="0"/>
      <w:marBottom w:val="0"/>
      <w:divBdr>
        <w:top w:val="none" w:sz="0" w:space="0" w:color="auto"/>
        <w:left w:val="none" w:sz="0" w:space="0" w:color="auto"/>
        <w:bottom w:val="none" w:sz="0" w:space="0" w:color="auto"/>
        <w:right w:val="none" w:sz="0" w:space="0" w:color="auto"/>
      </w:divBdr>
    </w:div>
    <w:div w:id="1024331391">
      <w:bodyDiv w:val="1"/>
      <w:marLeft w:val="0"/>
      <w:marRight w:val="0"/>
      <w:marTop w:val="0"/>
      <w:marBottom w:val="0"/>
      <w:divBdr>
        <w:top w:val="none" w:sz="0" w:space="0" w:color="auto"/>
        <w:left w:val="none" w:sz="0" w:space="0" w:color="auto"/>
        <w:bottom w:val="none" w:sz="0" w:space="0" w:color="auto"/>
        <w:right w:val="none" w:sz="0" w:space="0" w:color="auto"/>
      </w:divBdr>
      <w:divsChild>
        <w:div w:id="2118061335">
          <w:marLeft w:val="0"/>
          <w:marRight w:val="0"/>
          <w:marTop w:val="0"/>
          <w:marBottom w:val="0"/>
          <w:divBdr>
            <w:top w:val="none" w:sz="0" w:space="0" w:color="auto"/>
            <w:left w:val="none" w:sz="0" w:space="0" w:color="auto"/>
            <w:bottom w:val="none" w:sz="0" w:space="0" w:color="auto"/>
            <w:right w:val="none" w:sz="0" w:space="0" w:color="auto"/>
          </w:divBdr>
        </w:div>
      </w:divsChild>
    </w:div>
    <w:div w:id="1055858861">
      <w:bodyDiv w:val="1"/>
      <w:marLeft w:val="0"/>
      <w:marRight w:val="0"/>
      <w:marTop w:val="0"/>
      <w:marBottom w:val="0"/>
      <w:divBdr>
        <w:top w:val="none" w:sz="0" w:space="0" w:color="auto"/>
        <w:left w:val="none" w:sz="0" w:space="0" w:color="auto"/>
        <w:bottom w:val="none" w:sz="0" w:space="0" w:color="auto"/>
        <w:right w:val="none" w:sz="0" w:space="0" w:color="auto"/>
      </w:divBdr>
      <w:divsChild>
        <w:div w:id="324824674">
          <w:marLeft w:val="0"/>
          <w:marRight w:val="0"/>
          <w:marTop w:val="0"/>
          <w:marBottom w:val="0"/>
          <w:divBdr>
            <w:top w:val="none" w:sz="0" w:space="0" w:color="auto"/>
            <w:left w:val="none" w:sz="0" w:space="0" w:color="auto"/>
            <w:bottom w:val="none" w:sz="0" w:space="0" w:color="auto"/>
            <w:right w:val="none" w:sz="0" w:space="0" w:color="auto"/>
          </w:divBdr>
        </w:div>
      </w:divsChild>
    </w:div>
    <w:div w:id="1066416064">
      <w:bodyDiv w:val="1"/>
      <w:marLeft w:val="0"/>
      <w:marRight w:val="0"/>
      <w:marTop w:val="0"/>
      <w:marBottom w:val="0"/>
      <w:divBdr>
        <w:top w:val="none" w:sz="0" w:space="0" w:color="auto"/>
        <w:left w:val="none" w:sz="0" w:space="0" w:color="auto"/>
        <w:bottom w:val="none" w:sz="0" w:space="0" w:color="auto"/>
        <w:right w:val="none" w:sz="0" w:space="0" w:color="auto"/>
      </w:divBdr>
    </w:div>
    <w:div w:id="1122308875">
      <w:bodyDiv w:val="1"/>
      <w:marLeft w:val="0"/>
      <w:marRight w:val="0"/>
      <w:marTop w:val="0"/>
      <w:marBottom w:val="0"/>
      <w:divBdr>
        <w:top w:val="none" w:sz="0" w:space="0" w:color="auto"/>
        <w:left w:val="none" w:sz="0" w:space="0" w:color="auto"/>
        <w:bottom w:val="none" w:sz="0" w:space="0" w:color="auto"/>
        <w:right w:val="none" w:sz="0" w:space="0" w:color="auto"/>
      </w:divBdr>
      <w:divsChild>
        <w:div w:id="1382680088">
          <w:marLeft w:val="0"/>
          <w:marRight w:val="0"/>
          <w:marTop w:val="0"/>
          <w:marBottom w:val="0"/>
          <w:divBdr>
            <w:top w:val="none" w:sz="0" w:space="0" w:color="auto"/>
            <w:left w:val="none" w:sz="0" w:space="0" w:color="auto"/>
            <w:bottom w:val="none" w:sz="0" w:space="0" w:color="auto"/>
            <w:right w:val="none" w:sz="0" w:space="0" w:color="auto"/>
          </w:divBdr>
        </w:div>
      </w:divsChild>
    </w:div>
    <w:div w:id="1170632327">
      <w:bodyDiv w:val="1"/>
      <w:marLeft w:val="0"/>
      <w:marRight w:val="0"/>
      <w:marTop w:val="0"/>
      <w:marBottom w:val="0"/>
      <w:divBdr>
        <w:top w:val="none" w:sz="0" w:space="0" w:color="auto"/>
        <w:left w:val="none" w:sz="0" w:space="0" w:color="auto"/>
        <w:bottom w:val="none" w:sz="0" w:space="0" w:color="auto"/>
        <w:right w:val="none" w:sz="0" w:space="0" w:color="auto"/>
      </w:divBdr>
    </w:div>
    <w:div w:id="1183737547">
      <w:bodyDiv w:val="1"/>
      <w:marLeft w:val="0"/>
      <w:marRight w:val="0"/>
      <w:marTop w:val="0"/>
      <w:marBottom w:val="0"/>
      <w:divBdr>
        <w:top w:val="none" w:sz="0" w:space="0" w:color="auto"/>
        <w:left w:val="none" w:sz="0" w:space="0" w:color="auto"/>
        <w:bottom w:val="none" w:sz="0" w:space="0" w:color="auto"/>
        <w:right w:val="none" w:sz="0" w:space="0" w:color="auto"/>
      </w:divBdr>
    </w:div>
    <w:div w:id="1232348708">
      <w:bodyDiv w:val="1"/>
      <w:marLeft w:val="0"/>
      <w:marRight w:val="0"/>
      <w:marTop w:val="0"/>
      <w:marBottom w:val="0"/>
      <w:divBdr>
        <w:top w:val="none" w:sz="0" w:space="0" w:color="auto"/>
        <w:left w:val="none" w:sz="0" w:space="0" w:color="auto"/>
        <w:bottom w:val="none" w:sz="0" w:space="0" w:color="auto"/>
        <w:right w:val="none" w:sz="0" w:space="0" w:color="auto"/>
      </w:divBdr>
    </w:div>
    <w:div w:id="1305084950">
      <w:bodyDiv w:val="1"/>
      <w:marLeft w:val="0"/>
      <w:marRight w:val="0"/>
      <w:marTop w:val="0"/>
      <w:marBottom w:val="0"/>
      <w:divBdr>
        <w:top w:val="none" w:sz="0" w:space="0" w:color="auto"/>
        <w:left w:val="none" w:sz="0" w:space="0" w:color="auto"/>
        <w:bottom w:val="none" w:sz="0" w:space="0" w:color="auto"/>
        <w:right w:val="none" w:sz="0" w:space="0" w:color="auto"/>
      </w:divBdr>
      <w:divsChild>
        <w:div w:id="130902986">
          <w:marLeft w:val="0"/>
          <w:marRight w:val="0"/>
          <w:marTop w:val="0"/>
          <w:marBottom w:val="0"/>
          <w:divBdr>
            <w:top w:val="none" w:sz="0" w:space="0" w:color="auto"/>
            <w:left w:val="none" w:sz="0" w:space="0" w:color="auto"/>
            <w:bottom w:val="none" w:sz="0" w:space="0" w:color="auto"/>
            <w:right w:val="none" w:sz="0" w:space="0" w:color="auto"/>
          </w:divBdr>
          <w:divsChild>
            <w:div w:id="890188160">
              <w:marLeft w:val="0"/>
              <w:marRight w:val="0"/>
              <w:marTop w:val="0"/>
              <w:marBottom w:val="0"/>
              <w:divBdr>
                <w:top w:val="none" w:sz="0" w:space="0" w:color="auto"/>
                <w:left w:val="none" w:sz="0" w:space="0" w:color="auto"/>
                <w:bottom w:val="none" w:sz="0" w:space="0" w:color="auto"/>
                <w:right w:val="none" w:sz="0" w:space="0" w:color="auto"/>
              </w:divBdr>
              <w:divsChild>
                <w:div w:id="609312546">
                  <w:marLeft w:val="120"/>
                  <w:marRight w:val="0"/>
                  <w:marTop w:val="720"/>
                  <w:marBottom w:val="0"/>
                  <w:divBdr>
                    <w:top w:val="none" w:sz="0" w:space="0" w:color="auto"/>
                    <w:left w:val="none" w:sz="0" w:space="0" w:color="auto"/>
                    <w:bottom w:val="none" w:sz="0" w:space="0" w:color="auto"/>
                    <w:right w:val="none" w:sz="0" w:space="0" w:color="auto"/>
                  </w:divBdr>
                  <w:divsChild>
                    <w:div w:id="1975719335">
                      <w:marLeft w:val="240"/>
                      <w:marRight w:val="0"/>
                      <w:marTop w:val="0"/>
                      <w:marBottom w:val="0"/>
                      <w:divBdr>
                        <w:top w:val="none" w:sz="0" w:space="0" w:color="auto"/>
                        <w:left w:val="none" w:sz="0" w:space="0" w:color="auto"/>
                        <w:bottom w:val="none" w:sz="0" w:space="0" w:color="auto"/>
                        <w:right w:val="none" w:sz="0" w:space="0" w:color="auto"/>
                      </w:divBdr>
                      <w:divsChild>
                        <w:div w:id="355549089">
                          <w:marLeft w:val="0"/>
                          <w:marRight w:val="0"/>
                          <w:marTop w:val="0"/>
                          <w:marBottom w:val="0"/>
                          <w:divBdr>
                            <w:top w:val="none" w:sz="0" w:space="0" w:color="auto"/>
                            <w:left w:val="none" w:sz="0" w:space="0" w:color="auto"/>
                            <w:bottom w:val="none" w:sz="0" w:space="0" w:color="auto"/>
                            <w:right w:val="none" w:sz="0" w:space="0" w:color="auto"/>
                          </w:divBdr>
                        </w:div>
                        <w:div w:id="37697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72132">
      <w:bodyDiv w:val="1"/>
      <w:marLeft w:val="0"/>
      <w:marRight w:val="0"/>
      <w:marTop w:val="0"/>
      <w:marBottom w:val="0"/>
      <w:divBdr>
        <w:top w:val="none" w:sz="0" w:space="0" w:color="auto"/>
        <w:left w:val="none" w:sz="0" w:space="0" w:color="auto"/>
        <w:bottom w:val="none" w:sz="0" w:space="0" w:color="auto"/>
        <w:right w:val="none" w:sz="0" w:space="0" w:color="auto"/>
      </w:divBdr>
    </w:div>
    <w:div w:id="1411927995">
      <w:bodyDiv w:val="1"/>
      <w:marLeft w:val="0"/>
      <w:marRight w:val="0"/>
      <w:marTop w:val="0"/>
      <w:marBottom w:val="0"/>
      <w:divBdr>
        <w:top w:val="none" w:sz="0" w:space="0" w:color="auto"/>
        <w:left w:val="none" w:sz="0" w:space="0" w:color="auto"/>
        <w:bottom w:val="none" w:sz="0" w:space="0" w:color="auto"/>
        <w:right w:val="none" w:sz="0" w:space="0" w:color="auto"/>
      </w:divBdr>
    </w:div>
    <w:div w:id="1439135240">
      <w:bodyDiv w:val="1"/>
      <w:marLeft w:val="0"/>
      <w:marRight w:val="0"/>
      <w:marTop w:val="0"/>
      <w:marBottom w:val="0"/>
      <w:divBdr>
        <w:top w:val="none" w:sz="0" w:space="0" w:color="auto"/>
        <w:left w:val="none" w:sz="0" w:space="0" w:color="auto"/>
        <w:bottom w:val="none" w:sz="0" w:space="0" w:color="auto"/>
        <w:right w:val="none" w:sz="0" w:space="0" w:color="auto"/>
      </w:divBdr>
    </w:div>
    <w:div w:id="1463881812">
      <w:bodyDiv w:val="1"/>
      <w:marLeft w:val="0"/>
      <w:marRight w:val="0"/>
      <w:marTop w:val="0"/>
      <w:marBottom w:val="0"/>
      <w:divBdr>
        <w:top w:val="none" w:sz="0" w:space="0" w:color="auto"/>
        <w:left w:val="none" w:sz="0" w:space="0" w:color="auto"/>
        <w:bottom w:val="none" w:sz="0" w:space="0" w:color="auto"/>
        <w:right w:val="none" w:sz="0" w:space="0" w:color="auto"/>
      </w:divBdr>
    </w:div>
    <w:div w:id="1510171158">
      <w:bodyDiv w:val="1"/>
      <w:marLeft w:val="0"/>
      <w:marRight w:val="0"/>
      <w:marTop w:val="0"/>
      <w:marBottom w:val="0"/>
      <w:divBdr>
        <w:top w:val="none" w:sz="0" w:space="0" w:color="auto"/>
        <w:left w:val="none" w:sz="0" w:space="0" w:color="auto"/>
        <w:bottom w:val="none" w:sz="0" w:space="0" w:color="auto"/>
        <w:right w:val="none" w:sz="0" w:space="0" w:color="auto"/>
      </w:divBdr>
    </w:div>
    <w:div w:id="1527059673">
      <w:bodyDiv w:val="1"/>
      <w:marLeft w:val="0"/>
      <w:marRight w:val="0"/>
      <w:marTop w:val="0"/>
      <w:marBottom w:val="0"/>
      <w:divBdr>
        <w:top w:val="none" w:sz="0" w:space="0" w:color="auto"/>
        <w:left w:val="none" w:sz="0" w:space="0" w:color="auto"/>
        <w:bottom w:val="none" w:sz="0" w:space="0" w:color="auto"/>
        <w:right w:val="none" w:sz="0" w:space="0" w:color="auto"/>
      </w:divBdr>
    </w:div>
    <w:div w:id="1551920817">
      <w:bodyDiv w:val="1"/>
      <w:marLeft w:val="0"/>
      <w:marRight w:val="0"/>
      <w:marTop w:val="0"/>
      <w:marBottom w:val="0"/>
      <w:divBdr>
        <w:top w:val="none" w:sz="0" w:space="0" w:color="auto"/>
        <w:left w:val="none" w:sz="0" w:space="0" w:color="auto"/>
        <w:bottom w:val="none" w:sz="0" w:space="0" w:color="auto"/>
        <w:right w:val="none" w:sz="0" w:space="0" w:color="auto"/>
      </w:divBdr>
    </w:div>
    <w:div w:id="1560627890">
      <w:bodyDiv w:val="1"/>
      <w:marLeft w:val="0"/>
      <w:marRight w:val="0"/>
      <w:marTop w:val="0"/>
      <w:marBottom w:val="0"/>
      <w:divBdr>
        <w:top w:val="none" w:sz="0" w:space="0" w:color="auto"/>
        <w:left w:val="none" w:sz="0" w:space="0" w:color="auto"/>
        <w:bottom w:val="none" w:sz="0" w:space="0" w:color="auto"/>
        <w:right w:val="none" w:sz="0" w:space="0" w:color="auto"/>
      </w:divBdr>
    </w:div>
    <w:div w:id="1604608386">
      <w:bodyDiv w:val="1"/>
      <w:marLeft w:val="0"/>
      <w:marRight w:val="0"/>
      <w:marTop w:val="0"/>
      <w:marBottom w:val="0"/>
      <w:divBdr>
        <w:top w:val="none" w:sz="0" w:space="0" w:color="auto"/>
        <w:left w:val="none" w:sz="0" w:space="0" w:color="auto"/>
        <w:bottom w:val="none" w:sz="0" w:space="0" w:color="auto"/>
        <w:right w:val="none" w:sz="0" w:space="0" w:color="auto"/>
      </w:divBdr>
      <w:divsChild>
        <w:div w:id="117070136">
          <w:marLeft w:val="0"/>
          <w:marRight w:val="0"/>
          <w:marTop w:val="0"/>
          <w:marBottom w:val="0"/>
          <w:divBdr>
            <w:top w:val="none" w:sz="0" w:space="0" w:color="auto"/>
            <w:left w:val="none" w:sz="0" w:space="0" w:color="auto"/>
            <w:bottom w:val="none" w:sz="0" w:space="0" w:color="auto"/>
            <w:right w:val="none" w:sz="0" w:space="0" w:color="auto"/>
          </w:divBdr>
          <w:divsChild>
            <w:div w:id="1742023576">
              <w:marLeft w:val="0"/>
              <w:marRight w:val="0"/>
              <w:marTop w:val="0"/>
              <w:marBottom w:val="0"/>
              <w:divBdr>
                <w:top w:val="none" w:sz="0" w:space="0" w:color="auto"/>
                <w:left w:val="none" w:sz="0" w:space="0" w:color="auto"/>
                <w:bottom w:val="none" w:sz="0" w:space="0" w:color="auto"/>
                <w:right w:val="none" w:sz="0" w:space="0" w:color="auto"/>
              </w:divBdr>
              <w:divsChild>
                <w:div w:id="1547646345">
                  <w:marLeft w:val="120"/>
                  <w:marRight w:val="0"/>
                  <w:marTop w:val="720"/>
                  <w:marBottom w:val="0"/>
                  <w:divBdr>
                    <w:top w:val="none" w:sz="0" w:space="0" w:color="auto"/>
                    <w:left w:val="none" w:sz="0" w:space="0" w:color="auto"/>
                    <w:bottom w:val="none" w:sz="0" w:space="0" w:color="auto"/>
                    <w:right w:val="none" w:sz="0" w:space="0" w:color="auto"/>
                  </w:divBdr>
                  <w:divsChild>
                    <w:div w:id="1645740034">
                      <w:marLeft w:val="240"/>
                      <w:marRight w:val="0"/>
                      <w:marTop w:val="0"/>
                      <w:marBottom w:val="0"/>
                      <w:divBdr>
                        <w:top w:val="none" w:sz="0" w:space="0" w:color="auto"/>
                        <w:left w:val="none" w:sz="0" w:space="0" w:color="auto"/>
                        <w:bottom w:val="none" w:sz="0" w:space="0" w:color="auto"/>
                        <w:right w:val="none" w:sz="0" w:space="0" w:color="auto"/>
                      </w:divBdr>
                      <w:divsChild>
                        <w:div w:id="659116637">
                          <w:marLeft w:val="0"/>
                          <w:marRight w:val="0"/>
                          <w:marTop w:val="0"/>
                          <w:marBottom w:val="0"/>
                          <w:divBdr>
                            <w:top w:val="none" w:sz="0" w:space="0" w:color="auto"/>
                            <w:left w:val="none" w:sz="0" w:space="0" w:color="auto"/>
                            <w:bottom w:val="none" w:sz="0" w:space="0" w:color="auto"/>
                            <w:right w:val="none" w:sz="0" w:space="0" w:color="auto"/>
                          </w:divBdr>
                        </w:div>
                        <w:div w:id="104714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58736">
      <w:bodyDiv w:val="1"/>
      <w:marLeft w:val="0"/>
      <w:marRight w:val="0"/>
      <w:marTop w:val="0"/>
      <w:marBottom w:val="0"/>
      <w:divBdr>
        <w:top w:val="none" w:sz="0" w:space="0" w:color="auto"/>
        <w:left w:val="none" w:sz="0" w:space="0" w:color="auto"/>
        <w:bottom w:val="none" w:sz="0" w:space="0" w:color="auto"/>
        <w:right w:val="none" w:sz="0" w:space="0" w:color="auto"/>
      </w:divBdr>
      <w:divsChild>
        <w:div w:id="323826003">
          <w:marLeft w:val="0"/>
          <w:marRight w:val="0"/>
          <w:marTop w:val="0"/>
          <w:marBottom w:val="0"/>
          <w:divBdr>
            <w:top w:val="none" w:sz="0" w:space="0" w:color="auto"/>
            <w:left w:val="none" w:sz="0" w:space="0" w:color="auto"/>
            <w:bottom w:val="none" w:sz="0" w:space="0" w:color="auto"/>
            <w:right w:val="none" w:sz="0" w:space="0" w:color="auto"/>
          </w:divBdr>
        </w:div>
      </w:divsChild>
    </w:div>
    <w:div w:id="1695573519">
      <w:bodyDiv w:val="1"/>
      <w:marLeft w:val="0"/>
      <w:marRight w:val="0"/>
      <w:marTop w:val="0"/>
      <w:marBottom w:val="0"/>
      <w:divBdr>
        <w:top w:val="none" w:sz="0" w:space="0" w:color="auto"/>
        <w:left w:val="none" w:sz="0" w:space="0" w:color="auto"/>
        <w:bottom w:val="none" w:sz="0" w:space="0" w:color="auto"/>
        <w:right w:val="none" w:sz="0" w:space="0" w:color="auto"/>
      </w:divBdr>
    </w:div>
    <w:div w:id="1792162172">
      <w:bodyDiv w:val="1"/>
      <w:marLeft w:val="0"/>
      <w:marRight w:val="0"/>
      <w:marTop w:val="0"/>
      <w:marBottom w:val="0"/>
      <w:divBdr>
        <w:top w:val="none" w:sz="0" w:space="0" w:color="auto"/>
        <w:left w:val="none" w:sz="0" w:space="0" w:color="auto"/>
        <w:bottom w:val="none" w:sz="0" w:space="0" w:color="auto"/>
        <w:right w:val="none" w:sz="0" w:space="0" w:color="auto"/>
      </w:divBdr>
      <w:divsChild>
        <w:div w:id="503938887">
          <w:marLeft w:val="0"/>
          <w:marRight w:val="0"/>
          <w:marTop w:val="0"/>
          <w:marBottom w:val="0"/>
          <w:divBdr>
            <w:top w:val="none" w:sz="0" w:space="0" w:color="auto"/>
            <w:left w:val="none" w:sz="0" w:space="0" w:color="auto"/>
            <w:bottom w:val="none" w:sz="0" w:space="0" w:color="auto"/>
            <w:right w:val="none" w:sz="0" w:space="0" w:color="auto"/>
          </w:divBdr>
        </w:div>
      </w:divsChild>
    </w:div>
    <w:div w:id="1793286403">
      <w:bodyDiv w:val="1"/>
      <w:marLeft w:val="0"/>
      <w:marRight w:val="0"/>
      <w:marTop w:val="0"/>
      <w:marBottom w:val="0"/>
      <w:divBdr>
        <w:top w:val="none" w:sz="0" w:space="0" w:color="auto"/>
        <w:left w:val="none" w:sz="0" w:space="0" w:color="auto"/>
        <w:bottom w:val="none" w:sz="0" w:space="0" w:color="auto"/>
        <w:right w:val="none" w:sz="0" w:space="0" w:color="auto"/>
      </w:divBdr>
    </w:div>
    <w:div w:id="1808233721">
      <w:bodyDiv w:val="1"/>
      <w:marLeft w:val="0"/>
      <w:marRight w:val="0"/>
      <w:marTop w:val="0"/>
      <w:marBottom w:val="0"/>
      <w:divBdr>
        <w:top w:val="none" w:sz="0" w:space="0" w:color="auto"/>
        <w:left w:val="none" w:sz="0" w:space="0" w:color="auto"/>
        <w:bottom w:val="none" w:sz="0" w:space="0" w:color="auto"/>
        <w:right w:val="none" w:sz="0" w:space="0" w:color="auto"/>
      </w:divBdr>
    </w:div>
    <w:div w:id="1837574221">
      <w:bodyDiv w:val="1"/>
      <w:marLeft w:val="0"/>
      <w:marRight w:val="0"/>
      <w:marTop w:val="0"/>
      <w:marBottom w:val="0"/>
      <w:divBdr>
        <w:top w:val="none" w:sz="0" w:space="0" w:color="auto"/>
        <w:left w:val="none" w:sz="0" w:space="0" w:color="auto"/>
        <w:bottom w:val="none" w:sz="0" w:space="0" w:color="auto"/>
        <w:right w:val="none" w:sz="0" w:space="0" w:color="auto"/>
      </w:divBdr>
      <w:divsChild>
        <w:div w:id="1440686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674613">
              <w:marLeft w:val="0"/>
              <w:marRight w:val="0"/>
              <w:marTop w:val="0"/>
              <w:marBottom w:val="0"/>
              <w:divBdr>
                <w:top w:val="none" w:sz="0" w:space="0" w:color="auto"/>
                <w:left w:val="none" w:sz="0" w:space="0" w:color="auto"/>
                <w:bottom w:val="none" w:sz="0" w:space="0" w:color="auto"/>
                <w:right w:val="none" w:sz="0" w:space="0" w:color="auto"/>
              </w:divBdr>
              <w:divsChild>
                <w:div w:id="1346440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37267911">
      <w:bodyDiv w:val="1"/>
      <w:marLeft w:val="0"/>
      <w:marRight w:val="0"/>
      <w:marTop w:val="0"/>
      <w:marBottom w:val="0"/>
      <w:divBdr>
        <w:top w:val="none" w:sz="0" w:space="0" w:color="auto"/>
        <w:left w:val="none" w:sz="0" w:space="0" w:color="auto"/>
        <w:bottom w:val="none" w:sz="0" w:space="0" w:color="auto"/>
        <w:right w:val="none" w:sz="0" w:space="0" w:color="auto"/>
      </w:divBdr>
    </w:div>
    <w:div w:id="2049066422">
      <w:bodyDiv w:val="1"/>
      <w:marLeft w:val="0"/>
      <w:marRight w:val="0"/>
      <w:marTop w:val="0"/>
      <w:marBottom w:val="0"/>
      <w:divBdr>
        <w:top w:val="none" w:sz="0" w:space="0" w:color="auto"/>
        <w:left w:val="none" w:sz="0" w:space="0" w:color="auto"/>
        <w:bottom w:val="none" w:sz="0" w:space="0" w:color="auto"/>
        <w:right w:val="none" w:sz="0" w:space="0" w:color="auto"/>
      </w:divBdr>
      <w:divsChild>
        <w:div w:id="1491404640">
          <w:marLeft w:val="0"/>
          <w:marRight w:val="0"/>
          <w:marTop w:val="0"/>
          <w:marBottom w:val="0"/>
          <w:divBdr>
            <w:top w:val="none" w:sz="0" w:space="0" w:color="auto"/>
            <w:left w:val="none" w:sz="0" w:space="0" w:color="auto"/>
            <w:bottom w:val="none" w:sz="0" w:space="0" w:color="auto"/>
            <w:right w:val="none" w:sz="0" w:space="0" w:color="auto"/>
          </w:divBdr>
        </w:div>
      </w:divsChild>
    </w:div>
    <w:div w:id="2080975281">
      <w:bodyDiv w:val="1"/>
      <w:marLeft w:val="0"/>
      <w:marRight w:val="0"/>
      <w:marTop w:val="0"/>
      <w:marBottom w:val="0"/>
      <w:divBdr>
        <w:top w:val="none" w:sz="0" w:space="0" w:color="auto"/>
        <w:left w:val="none" w:sz="0" w:space="0" w:color="auto"/>
        <w:bottom w:val="none" w:sz="0" w:space="0" w:color="auto"/>
        <w:right w:val="none" w:sz="0" w:space="0" w:color="auto"/>
      </w:divBdr>
      <w:divsChild>
        <w:div w:id="311182210">
          <w:marLeft w:val="0"/>
          <w:marRight w:val="0"/>
          <w:marTop w:val="0"/>
          <w:marBottom w:val="0"/>
          <w:divBdr>
            <w:top w:val="none" w:sz="0" w:space="0" w:color="auto"/>
            <w:left w:val="none" w:sz="0" w:space="0" w:color="auto"/>
            <w:bottom w:val="none" w:sz="0" w:space="0" w:color="auto"/>
            <w:right w:val="none" w:sz="0" w:space="0" w:color="auto"/>
          </w:divBdr>
          <w:divsChild>
            <w:div w:id="2084834545">
              <w:marLeft w:val="0"/>
              <w:marRight w:val="0"/>
              <w:marTop w:val="0"/>
              <w:marBottom w:val="0"/>
              <w:divBdr>
                <w:top w:val="none" w:sz="0" w:space="0" w:color="auto"/>
                <w:left w:val="none" w:sz="0" w:space="0" w:color="auto"/>
                <w:bottom w:val="none" w:sz="0" w:space="0" w:color="auto"/>
                <w:right w:val="none" w:sz="0" w:space="0" w:color="auto"/>
              </w:divBdr>
              <w:divsChild>
                <w:div w:id="672605019">
                  <w:marLeft w:val="0"/>
                  <w:marRight w:val="0"/>
                  <w:marTop w:val="0"/>
                  <w:marBottom w:val="0"/>
                  <w:divBdr>
                    <w:top w:val="none" w:sz="0" w:space="0" w:color="auto"/>
                    <w:left w:val="none" w:sz="0" w:space="0" w:color="auto"/>
                    <w:bottom w:val="none" w:sz="0" w:space="0" w:color="auto"/>
                    <w:right w:val="none" w:sz="0" w:space="0" w:color="auto"/>
                  </w:divBdr>
                  <w:divsChild>
                    <w:div w:id="1987077538">
                      <w:marLeft w:val="0"/>
                      <w:marRight w:val="0"/>
                      <w:marTop w:val="0"/>
                      <w:marBottom w:val="0"/>
                      <w:divBdr>
                        <w:top w:val="none" w:sz="0" w:space="0" w:color="auto"/>
                        <w:left w:val="none" w:sz="0" w:space="0" w:color="auto"/>
                        <w:bottom w:val="none" w:sz="0" w:space="0" w:color="auto"/>
                        <w:right w:val="none" w:sz="0" w:space="0" w:color="auto"/>
                      </w:divBdr>
                      <w:divsChild>
                        <w:div w:id="57254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iencedirect.com/science/article/pii/S0034425714002004" TargetMode="External"/><Relationship Id="rId18" Type="http://schemas.openxmlformats.org/officeDocument/2006/relationships/hyperlink" Target="http://link.springer.com/article/10.1007/s13143-011-0013-z"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nldr.library.ucar.edu/repository/collections/TECH-NOTE-000-000-000-865" TargetMode="External"/><Relationship Id="rId7" Type="http://schemas.openxmlformats.org/officeDocument/2006/relationships/endnotes" Target="endnotes.xml"/><Relationship Id="rId12" Type="http://schemas.openxmlformats.org/officeDocument/2006/relationships/hyperlink" Target="http://onlinelibrary.wiley.com/doi/10.1002/asl2.509/full" TargetMode="External"/><Relationship Id="rId17" Type="http://schemas.openxmlformats.org/officeDocument/2006/relationships/hyperlink" Target="http://dx.doi.org/10.1175/JHM-D-11-0121.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x.doi.org/10.1175/JCLI-D-12-00679.1" TargetMode="External"/><Relationship Id="rId20" Type="http://schemas.openxmlformats.org/officeDocument/2006/relationships/hyperlink" Target="http://dx.doi.org/10.5065/D6FF3Q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library.wiley.com/doi/10.1002/2014GL060011/abstract" TargetMode="External"/><Relationship Id="rId24" Type="http://schemas.openxmlformats.org/officeDocument/2006/relationships/hyperlink" Target="http://climate.unist.ac.kr/file/nonScIJournals/file/Dom01.pdf" TargetMode="External"/><Relationship Id="rId5" Type="http://schemas.openxmlformats.org/officeDocument/2006/relationships/webSettings" Target="webSettings.xml"/><Relationship Id="rId15" Type="http://schemas.openxmlformats.org/officeDocument/2006/relationships/hyperlink" Target="http://link.springer.com/article/10.1007/s00382-013-1890-x" TargetMode="External"/><Relationship Id="rId23" Type="http://schemas.openxmlformats.org/officeDocument/2006/relationships/hyperlink" Target="http://climate.unist.ac.kr/file/nonScIJournals/file/Dom02.pdf" TargetMode="External"/><Relationship Id="rId28" Type="http://schemas.openxmlformats.org/officeDocument/2006/relationships/fontTable" Target="fontTable.xml"/><Relationship Id="rId10" Type="http://schemas.openxmlformats.org/officeDocument/2006/relationships/hyperlink" Target="http://link.springer.com/article/10.1007/s13143-014-0038-1" TargetMode="External"/><Relationship Id="rId19" Type="http://schemas.openxmlformats.org/officeDocument/2006/relationships/hyperlink" Target="http://dx.doi.org/10.1175/2010JAS3356.1" TargetMode="External"/><Relationship Id="rId4" Type="http://schemas.openxmlformats.org/officeDocument/2006/relationships/settings" Target="settings.xml"/><Relationship Id="rId9" Type="http://schemas.openxmlformats.org/officeDocument/2006/relationships/hyperlink" Target="http://climate.unist.ac.kr" TargetMode="External"/><Relationship Id="rId14" Type="http://schemas.openxmlformats.org/officeDocument/2006/relationships/hyperlink" Target="http://link.springer.com/article/10.1007/s13143-014-0019-4" TargetMode="External"/><Relationship Id="rId22" Type="http://schemas.openxmlformats.org/officeDocument/2006/relationships/hyperlink" Target="http://climate.unist.ac.kr/file/nonScIJournals/file/NON-SCI01.pdf" TargetMode="External"/><Relationship Id="rId27"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06E83-5DBD-4755-B30B-9AA99DA5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11</Pages>
  <Words>4905</Words>
  <Characters>29181</Characters>
  <Application>Microsoft Office Word</Application>
  <DocSecurity>0</DocSecurity>
  <Lines>243</Lines>
  <Paragraphs>68</Paragraphs>
  <ScaleCrop>false</ScaleCrop>
  <HeadingPairs>
    <vt:vector size="2" baseType="variant">
      <vt:variant>
        <vt:lpstr>제목</vt:lpstr>
      </vt:variant>
      <vt:variant>
        <vt:i4>1</vt:i4>
      </vt:variant>
    </vt:vector>
  </HeadingPairs>
  <TitlesOfParts>
    <vt:vector size="1" baseType="lpstr">
      <vt:lpstr>P</vt:lpstr>
    </vt:vector>
  </TitlesOfParts>
  <Company>MIT Lincoln Laboratory</Company>
  <LinksUpToDate>false</LinksUpToDate>
  <CharactersWithSpaces>34018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Sigrid Close</dc:creator>
  <cp:lastModifiedBy>김지해</cp:lastModifiedBy>
  <cp:revision>6</cp:revision>
  <cp:lastPrinted>2004-11-17T23:20:00Z</cp:lastPrinted>
  <dcterms:created xsi:type="dcterms:W3CDTF">2024-05-16T02:13:00Z</dcterms:created>
  <dcterms:modified xsi:type="dcterms:W3CDTF">2024-05-16T05:21:00Z</dcterms:modified>
</cp:coreProperties>
</file>